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A7CE4" w14:textId="0C63465E" w:rsidR="00C26FB7" w:rsidRPr="00662529" w:rsidRDefault="00C26FB7" w:rsidP="00093A54">
      <w:pPr>
        <w:tabs>
          <w:tab w:val="left" w:pos="0"/>
        </w:tabs>
        <w:suppressAutoHyphens/>
        <w:spacing w:after="0" w:line="240" w:lineRule="auto"/>
        <w:ind w:firstLine="567"/>
        <w:jc w:val="right"/>
        <w:rPr>
          <w:rFonts w:ascii="Times New Roman" w:hAnsi="Times New Roman" w:cs="Times New Roman"/>
          <w:sz w:val="24"/>
          <w:szCs w:val="24"/>
          <w:lang w:val="lt-LT"/>
        </w:rPr>
      </w:pPr>
      <w:r w:rsidRPr="00662529">
        <w:rPr>
          <w:rFonts w:ascii="Times New Roman" w:hAnsi="Times New Roman" w:cs="Times New Roman"/>
          <w:sz w:val="24"/>
          <w:szCs w:val="24"/>
          <w:lang w:val="lt-LT"/>
        </w:rPr>
        <w:t xml:space="preserve">Konkurso sąlygų </w:t>
      </w:r>
      <w:r w:rsidR="00170133" w:rsidRPr="00662529">
        <w:rPr>
          <w:rFonts w:ascii="Times New Roman" w:hAnsi="Times New Roman" w:cs="Times New Roman"/>
          <w:sz w:val="24"/>
          <w:szCs w:val="24"/>
          <w:lang w:val="lt-LT"/>
        </w:rPr>
        <w:t>6</w:t>
      </w:r>
      <w:r w:rsidR="002B6C1F" w:rsidRPr="00662529">
        <w:rPr>
          <w:rFonts w:ascii="Times New Roman" w:hAnsi="Times New Roman" w:cs="Times New Roman"/>
          <w:sz w:val="24"/>
          <w:szCs w:val="24"/>
          <w:lang w:val="lt-LT"/>
        </w:rPr>
        <w:t xml:space="preserve"> </w:t>
      </w:r>
      <w:r w:rsidRPr="00662529">
        <w:rPr>
          <w:rFonts w:ascii="Times New Roman" w:hAnsi="Times New Roman" w:cs="Times New Roman"/>
          <w:sz w:val="24"/>
          <w:szCs w:val="24"/>
          <w:lang w:val="lt-LT"/>
        </w:rPr>
        <w:t>priedas</w:t>
      </w:r>
    </w:p>
    <w:p w14:paraId="738A26D5" w14:textId="77777777" w:rsidR="00207613" w:rsidRPr="00662529" w:rsidRDefault="00207613"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p>
    <w:p w14:paraId="1600C067" w14:textId="77777777" w:rsidR="00C26FB7" w:rsidRPr="00662529" w:rsidRDefault="00207613"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r w:rsidRPr="00662529">
        <w:rPr>
          <w:rFonts w:ascii="Times New Roman" w:hAnsi="Times New Roman" w:cs="Times New Roman"/>
          <w:b/>
          <w:sz w:val="24"/>
          <w:szCs w:val="24"/>
          <w:lang w:val="lt-LT" w:eastAsia="ar-SA"/>
        </w:rPr>
        <w:t xml:space="preserve">PASLAUGŲ TEIKIMO </w:t>
      </w:r>
      <w:r w:rsidR="00C26FB7" w:rsidRPr="00662529">
        <w:rPr>
          <w:rFonts w:ascii="Times New Roman" w:hAnsi="Times New Roman" w:cs="Times New Roman"/>
          <w:b/>
          <w:sz w:val="24"/>
          <w:szCs w:val="24"/>
          <w:lang w:val="lt-LT" w:eastAsia="ar-SA"/>
        </w:rPr>
        <w:t xml:space="preserve">SUTARTIS Nr. </w:t>
      </w:r>
    </w:p>
    <w:p w14:paraId="5064F5AF" w14:textId="77777777" w:rsidR="007B187A" w:rsidRPr="00662529" w:rsidRDefault="007B187A"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p>
    <w:p w14:paraId="39EC852B" w14:textId="3F42AF78" w:rsidR="007B187A" w:rsidRPr="00662529" w:rsidRDefault="00170133"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r w:rsidRPr="00662529">
        <w:rPr>
          <w:rFonts w:ascii="Times New Roman" w:hAnsi="Times New Roman" w:cs="Times New Roman"/>
          <w:i/>
          <w:iCs/>
          <w:sz w:val="24"/>
          <w:szCs w:val="24"/>
          <w:lang w:val="lt-LT"/>
        </w:rPr>
        <w:t>Keleivi</w:t>
      </w:r>
      <w:r w:rsidR="00AA5BFE" w:rsidRPr="00662529">
        <w:rPr>
          <w:rFonts w:ascii="Times New Roman" w:hAnsi="Times New Roman" w:cs="Times New Roman"/>
          <w:i/>
          <w:iCs/>
          <w:sz w:val="24"/>
          <w:szCs w:val="24"/>
          <w:lang w:val="lt-LT"/>
        </w:rPr>
        <w:t>ni</w:t>
      </w:r>
      <w:r w:rsidRPr="00662529">
        <w:rPr>
          <w:rFonts w:ascii="Times New Roman" w:hAnsi="Times New Roman" w:cs="Times New Roman"/>
          <w:i/>
          <w:iCs/>
          <w:sz w:val="24"/>
          <w:szCs w:val="24"/>
          <w:lang w:val="lt-LT"/>
        </w:rPr>
        <w:t>ų transporto priemonių nuomos su vairuotoju paslaugos</w:t>
      </w:r>
    </w:p>
    <w:p w14:paraId="4C0F9060" w14:textId="77777777" w:rsidR="00315808" w:rsidRPr="00662529" w:rsidRDefault="000E6F03" w:rsidP="00093A54">
      <w:pPr>
        <w:pStyle w:val="1"/>
        <w:tabs>
          <w:tab w:val="left" w:pos="0"/>
          <w:tab w:val="left" w:pos="3343"/>
          <w:tab w:val="center" w:pos="4932"/>
        </w:tabs>
        <w:suppressAutoHyphens/>
        <w:ind w:firstLine="567"/>
        <w:jc w:val="left"/>
        <w:rPr>
          <w:lang w:val="lt-LT"/>
        </w:rPr>
      </w:pPr>
      <w:r w:rsidRPr="00662529">
        <w:rPr>
          <w:lang w:val="lt-LT"/>
        </w:rPr>
        <w:tab/>
      </w:r>
      <w:r w:rsidRPr="00662529">
        <w:rPr>
          <w:lang w:val="lt-LT"/>
        </w:rPr>
        <w:tab/>
      </w:r>
    </w:p>
    <w:p w14:paraId="37A1A7A8" w14:textId="0C22A179" w:rsidR="00C26FB7" w:rsidRPr="00662529" w:rsidRDefault="00C26FB7" w:rsidP="00315808">
      <w:pPr>
        <w:pStyle w:val="1"/>
        <w:tabs>
          <w:tab w:val="left" w:pos="0"/>
          <w:tab w:val="left" w:pos="3343"/>
          <w:tab w:val="center" w:pos="4932"/>
        </w:tabs>
        <w:suppressAutoHyphens/>
        <w:ind w:firstLine="567"/>
        <w:rPr>
          <w:lang w:val="lt-LT"/>
        </w:rPr>
      </w:pPr>
      <w:r w:rsidRPr="00662529">
        <w:rPr>
          <w:lang w:val="lt-LT"/>
        </w:rPr>
        <w:t>202</w:t>
      </w:r>
      <w:r w:rsidR="004C43A8" w:rsidRPr="00662529">
        <w:rPr>
          <w:lang w:val="lt-LT"/>
        </w:rPr>
        <w:t>6</w:t>
      </w:r>
      <w:r w:rsidRPr="00662529">
        <w:rPr>
          <w:lang w:val="lt-LT"/>
        </w:rPr>
        <w:t xml:space="preserve">  m. .............................  Nr.</w:t>
      </w:r>
    </w:p>
    <w:p w14:paraId="4FA999BE" w14:textId="77777777" w:rsidR="00C26FB7" w:rsidRPr="00662529" w:rsidRDefault="00C26FB7" w:rsidP="00093A54">
      <w:pPr>
        <w:tabs>
          <w:tab w:val="left" w:pos="0"/>
        </w:tabs>
        <w:suppressAutoHyphens/>
        <w:spacing w:after="0" w:line="240" w:lineRule="auto"/>
        <w:ind w:firstLine="567"/>
        <w:jc w:val="center"/>
        <w:rPr>
          <w:rFonts w:ascii="Times New Roman" w:hAnsi="Times New Roman" w:cs="Times New Roman"/>
          <w:sz w:val="24"/>
          <w:szCs w:val="24"/>
          <w:lang w:val="lt-LT"/>
        </w:rPr>
      </w:pPr>
      <w:r w:rsidRPr="00662529">
        <w:rPr>
          <w:rFonts w:ascii="Times New Roman" w:hAnsi="Times New Roman" w:cs="Times New Roman"/>
          <w:sz w:val="24"/>
          <w:szCs w:val="24"/>
          <w:lang w:val="lt-LT"/>
        </w:rPr>
        <w:t>Jonava</w:t>
      </w:r>
    </w:p>
    <w:p w14:paraId="4091B745" w14:textId="77777777" w:rsidR="00315808" w:rsidRPr="00662529" w:rsidRDefault="00315808" w:rsidP="00093A54">
      <w:pPr>
        <w:tabs>
          <w:tab w:val="left" w:pos="0"/>
        </w:tabs>
        <w:suppressAutoHyphens/>
        <w:spacing w:after="0" w:line="240" w:lineRule="auto"/>
        <w:ind w:firstLine="567"/>
        <w:jc w:val="center"/>
        <w:rPr>
          <w:rFonts w:ascii="Times New Roman" w:hAnsi="Times New Roman" w:cs="Times New Roman"/>
          <w:sz w:val="24"/>
          <w:szCs w:val="24"/>
          <w:lang w:val="lt-LT"/>
        </w:rPr>
      </w:pPr>
    </w:p>
    <w:p w14:paraId="71993C64" w14:textId="21FDD286" w:rsidR="00170133" w:rsidRPr="00662529" w:rsidRDefault="00170133" w:rsidP="00170133">
      <w:pPr>
        <w:spacing w:after="0" w:line="240" w:lineRule="auto"/>
        <w:jc w:val="both"/>
        <w:rPr>
          <w:rFonts w:ascii="Times New Roman" w:eastAsia="Calibri" w:hAnsi="Times New Roman" w:cs="Times New Roman"/>
          <w:sz w:val="24"/>
          <w:szCs w:val="24"/>
          <w:lang w:val="lt-LT" w:eastAsia="lt-LT"/>
        </w:rPr>
      </w:pPr>
      <w:r w:rsidRPr="00662529">
        <w:rPr>
          <w:rFonts w:ascii="Times New Roman" w:eastAsia="Times New Roman" w:hAnsi="Times New Roman" w:cs="Times New Roman"/>
          <w:b/>
          <w:bCs/>
          <w:sz w:val="24"/>
          <w:szCs w:val="24"/>
          <w:lang w:val="lt-LT"/>
        </w:rPr>
        <w:t>Jonavos sporto centras</w:t>
      </w:r>
      <w:r w:rsidRPr="00662529">
        <w:rPr>
          <w:rFonts w:ascii="Times New Roman" w:eastAsia="Times New Roman" w:hAnsi="Times New Roman" w:cs="Times New Roman"/>
          <w:sz w:val="24"/>
          <w:szCs w:val="24"/>
          <w:lang w:val="lt-LT"/>
        </w:rPr>
        <w:t xml:space="preserve">, juridinio asmens kodas 190309410, kurio registruota buveinė yra Žeimių g. 17, LT-55134 Jonava, </w:t>
      </w:r>
      <w:r w:rsidRPr="00662529">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Pr="00662529">
        <w:rPr>
          <w:rFonts w:ascii="Times New Roman" w:eastAsia="Calibri" w:hAnsi="Times New Roman" w:cs="Times New Roman"/>
          <w:i/>
          <w:iCs/>
          <w:color w:val="FF0000"/>
          <w:sz w:val="24"/>
          <w:szCs w:val="24"/>
          <w:lang w:val="lt-LT" w:eastAsia="lt-LT"/>
        </w:rPr>
        <w:t>(nurodomos pareigos, vardas, pavardė)</w:t>
      </w:r>
      <w:r w:rsidRPr="00662529">
        <w:rPr>
          <w:rFonts w:ascii="Times New Roman" w:eastAsia="Calibri" w:hAnsi="Times New Roman" w:cs="Times New Roman"/>
          <w:sz w:val="24"/>
          <w:szCs w:val="24"/>
          <w:lang w:val="lt-LT" w:eastAsia="lt-LT"/>
        </w:rPr>
        <w:t>, veikiančio (-</w:t>
      </w:r>
      <w:proofErr w:type="spellStart"/>
      <w:r w:rsidRPr="00662529">
        <w:rPr>
          <w:rFonts w:ascii="Times New Roman" w:eastAsia="Calibri" w:hAnsi="Times New Roman" w:cs="Times New Roman"/>
          <w:sz w:val="24"/>
          <w:szCs w:val="24"/>
          <w:lang w:val="lt-LT" w:eastAsia="lt-LT"/>
        </w:rPr>
        <w:t>ios</w:t>
      </w:r>
      <w:proofErr w:type="spellEnd"/>
      <w:r w:rsidRPr="00662529">
        <w:rPr>
          <w:rFonts w:ascii="Times New Roman" w:eastAsia="Calibri" w:hAnsi="Times New Roman" w:cs="Times New Roman"/>
          <w:sz w:val="24"/>
          <w:szCs w:val="24"/>
          <w:lang w:val="lt-LT" w:eastAsia="lt-LT"/>
        </w:rPr>
        <w:t xml:space="preserve">) pagal </w:t>
      </w:r>
      <w:r w:rsidRPr="00662529">
        <w:rPr>
          <w:rFonts w:ascii="Times New Roman" w:eastAsia="Calibri" w:hAnsi="Times New Roman" w:cs="Times New Roman"/>
          <w:i/>
          <w:iCs/>
          <w:color w:val="FF0000"/>
          <w:sz w:val="24"/>
          <w:szCs w:val="24"/>
          <w:lang w:val="lt-LT" w:eastAsia="lt-LT"/>
        </w:rPr>
        <w:t>(nurodomas dokumentas, kurio pagrindu veikia asmuo)</w:t>
      </w:r>
      <w:r w:rsidRPr="00662529">
        <w:rPr>
          <w:rFonts w:ascii="Times New Roman" w:eastAsia="Calibri" w:hAnsi="Times New Roman" w:cs="Times New Roman"/>
          <w:i/>
          <w:iCs/>
          <w:sz w:val="24"/>
          <w:szCs w:val="24"/>
          <w:lang w:val="lt-LT" w:eastAsia="lt-LT"/>
        </w:rPr>
        <w:t>,</w:t>
      </w:r>
      <w:r w:rsidRPr="00662529">
        <w:rPr>
          <w:rFonts w:ascii="Times New Roman" w:eastAsia="Calibri" w:hAnsi="Times New Roman" w:cs="Times New Roman"/>
          <w:sz w:val="24"/>
          <w:szCs w:val="24"/>
          <w:lang w:val="lt-LT" w:eastAsia="lt-LT"/>
        </w:rPr>
        <w:t xml:space="preserve"> (toliau – </w:t>
      </w:r>
      <w:r w:rsidRPr="00662529">
        <w:rPr>
          <w:rFonts w:ascii="Times New Roman" w:eastAsia="Calibri" w:hAnsi="Times New Roman" w:cs="Times New Roman"/>
          <w:b/>
          <w:bCs/>
          <w:sz w:val="24"/>
          <w:szCs w:val="24"/>
          <w:lang w:val="lt-LT" w:eastAsia="lt-LT"/>
        </w:rPr>
        <w:t>Užsakovas</w:t>
      </w:r>
      <w:r w:rsidRPr="00662529">
        <w:rPr>
          <w:rFonts w:ascii="Times New Roman" w:eastAsia="Calibri" w:hAnsi="Times New Roman" w:cs="Times New Roman"/>
          <w:sz w:val="24"/>
          <w:szCs w:val="24"/>
          <w:lang w:val="lt-LT" w:eastAsia="lt-LT"/>
        </w:rPr>
        <w:t>)</w:t>
      </w:r>
      <w:r w:rsidRPr="00662529">
        <w:rPr>
          <w:rFonts w:ascii="Times New Roman" w:eastAsia="Times New Roman" w:hAnsi="Times New Roman" w:cs="Times New Roman"/>
          <w:b/>
          <w:sz w:val="24"/>
          <w:szCs w:val="24"/>
          <w:lang w:val="lt-LT" w:eastAsia="lt-LT"/>
        </w:rPr>
        <w:t xml:space="preserve"> </w:t>
      </w:r>
      <w:r w:rsidRPr="00662529">
        <w:rPr>
          <w:rFonts w:ascii="Times New Roman" w:eastAsia="Times New Roman" w:hAnsi="Times New Roman" w:cs="Times New Roman"/>
          <w:sz w:val="24"/>
          <w:szCs w:val="24"/>
          <w:lang w:val="lt-LT" w:eastAsia="lt-LT"/>
        </w:rPr>
        <w:t>ir</w:t>
      </w:r>
      <w:r w:rsidRPr="00662529">
        <w:rPr>
          <w:rFonts w:ascii="Times New Roman" w:eastAsia="Times New Roman" w:hAnsi="Times New Roman" w:cs="Times New Roman"/>
          <w:b/>
          <w:sz w:val="24"/>
          <w:szCs w:val="24"/>
          <w:lang w:val="lt-LT" w:eastAsia="lt-LT"/>
        </w:rPr>
        <w:t xml:space="preserve"> </w:t>
      </w:r>
      <w:r w:rsidRPr="00662529">
        <w:rPr>
          <w:rFonts w:ascii="Times New Roman" w:eastAsia="Calibri" w:hAnsi="Times New Roman" w:cs="Times New Roman"/>
          <w:i/>
          <w:iCs/>
          <w:color w:val="FF0000"/>
          <w:sz w:val="24"/>
          <w:szCs w:val="24"/>
          <w:lang w:val="lt-LT" w:eastAsia="lt-LT"/>
        </w:rPr>
        <w:t>(nurodomas tiekėjo pavadinimas)</w:t>
      </w:r>
      <w:r w:rsidRPr="00662529">
        <w:rPr>
          <w:rFonts w:ascii="Times New Roman" w:eastAsia="Calibri" w:hAnsi="Times New Roman" w:cs="Times New Roman"/>
          <w:sz w:val="24"/>
          <w:szCs w:val="24"/>
          <w:lang w:val="lt-LT" w:eastAsia="lt-LT"/>
        </w:rPr>
        <w:t xml:space="preserve">, juridinio asmens kodas </w:t>
      </w:r>
      <w:r w:rsidRPr="00662529">
        <w:rPr>
          <w:rFonts w:ascii="Times New Roman" w:eastAsia="Calibri" w:hAnsi="Times New Roman" w:cs="Times New Roman"/>
          <w:i/>
          <w:iCs/>
          <w:color w:val="FF0000"/>
          <w:sz w:val="24"/>
          <w:szCs w:val="24"/>
          <w:lang w:val="lt-LT" w:eastAsia="lt-LT"/>
        </w:rPr>
        <w:t>(nurodomas kodas)</w:t>
      </w:r>
      <w:r w:rsidRPr="00662529">
        <w:rPr>
          <w:rFonts w:ascii="Times New Roman" w:eastAsia="Calibri" w:hAnsi="Times New Roman" w:cs="Times New Roman"/>
          <w:sz w:val="24"/>
          <w:szCs w:val="24"/>
          <w:lang w:val="lt-LT" w:eastAsia="lt-LT"/>
        </w:rPr>
        <w:t xml:space="preserve">, kurio registruota buveinė yra </w:t>
      </w:r>
      <w:r w:rsidRPr="00662529">
        <w:rPr>
          <w:rFonts w:ascii="Times New Roman" w:eastAsia="Calibri" w:hAnsi="Times New Roman" w:cs="Times New Roman"/>
          <w:i/>
          <w:iCs/>
          <w:color w:val="FF0000"/>
          <w:sz w:val="24"/>
          <w:szCs w:val="24"/>
          <w:lang w:val="lt-LT" w:eastAsia="lt-LT"/>
        </w:rPr>
        <w:t>(nurodomas adresas)</w:t>
      </w:r>
      <w:r w:rsidRPr="00662529">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Pr="00662529">
        <w:rPr>
          <w:rFonts w:ascii="Times New Roman" w:eastAsia="Calibri" w:hAnsi="Times New Roman" w:cs="Times New Roman"/>
          <w:i/>
          <w:iCs/>
          <w:color w:val="FF0000"/>
          <w:sz w:val="24"/>
          <w:szCs w:val="24"/>
          <w:lang w:val="lt-LT" w:eastAsia="lt-LT"/>
        </w:rPr>
        <w:t>(nurodomos pareigos, vardas, pavardė)</w:t>
      </w:r>
      <w:r w:rsidRPr="00662529">
        <w:rPr>
          <w:rFonts w:ascii="Times New Roman" w:eastAsia="Calibri" w:hAnsi="Times New Roman" w:cs="Times New Roman"/>
          <w:sz w:val="24"/>
          <w:szCs w:val="24"/>
          <w:lang w:val="lt-LT" w:eastAsia="lt-LT"/>
        </w:rPr>
        <w:t>, veikiančio (-</w:t>
      </w:r>
      <w:proofErr w:type="spellStart"/>
      <w:r w:rsidRPr="00662529">
        <w:rPr>
          <w:rFonts w:ascii="Times New Roman" w:eastAsia="Calibri" w:hAnsi="Times New Roman" w:cs="Times New Roman"/>
          <w:sz w:val="24"/>
          <w:szCs w:val="24"/>
          <w:lang w:val="lt-LT" w:eastAsia="lt-LT"/>
        </w:rPr>
        <w:t>ios</w:t>
      </w:r>
      <w:proofErr w:type="spellEnd"/>
      <w:r w:rsidRPr="00662529">
        <w:rPr>
          <w:rFonts w:ascii="Times New Roman" w:eastAsia="Calibri" w:hAnsi="Times New Roman" w:cs="Times New Roman"/>
          <w:sz w:val="24"/>
          <w:szCs w:val="24"/>
          <w:lang w:val="lt-LT" w:eastAsia="lt-LT"/>
        </w:rPr>
        <w:t xml:space="preserve">) pagal </w:t>
      </w:r>
      <w:r w:rsidRPr="00662529">
        <w:rPr>
          <w:rFonts w:ascii="Times New Roman" w:eastAsia="Calibri" w:hAnsi="Times New Roman" w:cs="Times New Roman"/>
          <w:i/>
          <w:iCs/>
          <w:color w:val="FF0000"/>
          <w:sz w:val="24"/>
          <w:szCs w:val="24"/>
          <w:lang w:val="lt-LT" w:eastAsia="lt-LT"/>
        </w:rPr>
        <w:t>(nurodomas dokumentas, kurio pagrindu veikia asmuo)</w:t>
      </w:r>
      <w:r w:rsidRPr="00662529">
        <w:rPr>
          <w:rFonts w:ascii="Times New Roman" w:eastAsia="Calibri" w:hAnsi="Times New Roman" w:cs="Times New Roman"/>
          <w:color w:val="FF0000"/>
          <w:sz w:val="24"/>
          <w:szCs w:val="24"/>
          <w:lang w:val="lt-LT" w:eastAsia="lt-LT"/>
        </w:rPr>
        <w:t xml:space="preserve"> </w:t>
      </w:r>
      <w:r w:rsidRPr="00662529">
        <w:rPr>
          <w:rFonts w:ascii="Times New Roman" w:eastAsia="Calibri" w:hAnsi="Times New Roman" w:cs="Times New Roman"/>
          <w:sz w:val="24"/>
          <w:szCs w:val="24"/>
          <w:lang w:val="lt-LT" w:eastAsia="lt-LT"/>
        </w:rPr>
        <w:t xml:space="preserve">(toliau – </w:t>
      </w:r>
      <w:r w:rsidRPr="00662529">
        <w:rPr>
          <w:rFonts w:ascii="Times New Roman" w:eastAsia="Calibri" w:hAnsi="Times New Roman" w:cs="Times New Roman"/>
          <w:b/>
          <w:bCs/>
          <w:sz w:val="24"/>
          <w:szCs w:val="24"/>
          <w:lang w:val="lt-LT" w:eastAsia="lt-LT"/>
        </w:rPr>
        <w:t>Paslaugų teikėjas</w:t>
      </w:r>
      <w:r w:rsidRPr="00662529">
        <w:rPr>
          <w:rFonts w:ascii="Times New Roman" w:eastAsia="Calibri" w:hAnsi="Times New Roman" w:cs="Times New Roman"/>
          <w:sz w:val="24"/>
          <w:szCs w:val="24"/>
          <w:lang w:val="lt-LT" w:eastAsia="lt-LT"/>
        </w:rPr>
        <w:t xml:space="preserve">), </w:t>
      </w:r>
      <w:r w:rsidRPr="00662529">
        <w:rPr>
          <w:rFonts w:ascii="Times New Roman" w:eastAsia="Calibri" w:hAnsi="Times New Roman" w:cs="Times New Roman"/>
          <w:i/>
          <w:iCs/>
          <w:color w:val="FF0000"/>
          <w:sz w:val="24"/>
          <w:szCs w:val="24"/>
          <w:lang w:val="lt-LT" w:eastAsia="lt-LT"/>
        </w:rPr>
        <w:t xml:space="preserve">(jei tai ūkio subjektų grupė – atitinkami duomenys apie kiekvieną partnerį) </w:t>
      </w:r>
      <w:r w:rsidRPr="00662529">
        <w:rPr>
          <w:rFonts w:ascii="Times New Roman" w:eastAsia="Calibri" w:hAnsi="Times New Roman" w:cs="Times New Roman"/>
          <w:sz w:val="24"/>
          <w:szCs w:val="24"/>
          <w:lang w:val="lt-LT" w:eastAsia="lt-LT"/>
        </w:rPr>
        <w:t>toliau kartu šioje sutartyje vadinami Šalimis, o kiekvienas atskirai – Šalimi, sudarė šią sutartį, toliau vadinama Sutartimi, ir susitarė dėl toliau išvardytų sąlygų.</w:t>
      </w:r>
    </w:p>
    <w:p w14:paraId="03A491A5" w14:textId="77777777" w:rsidR="00170133" w:rsidRPr="00662529" w:rsidRDefault="00170133" w:rsidP="00170133">
      <w:pPr>
        <w:spacing w:after="0" w:line="240" w:lineRule="auto"/>
        <w:jc w:val="both"/>
        <w:rPr>
          <w:rFonts w:ascii="Times New Roman" w:hAnsi="Times New Roman" w:cs="Times New Roman"/>
          <w:sz w:val="24"/>
          <w:szCs w:val="24"/>
          <w:lang w:val="lt-LT"/>
        </w:rPr>
      </w:pPr>
    </w:p>
    <w:p w14:paraId="2D8059F1" w14:textId="69F82EBE" w:rsidR="00C26FB7" w:rsidRPr="00662529" w:rsidRDefault="007B187A" w:rsidP="0047596A">
      <w:pPr>
        <w:pStyle w:val="Sraopastraipa"/>
        <w:numPr>
          <w:ilvl w:val="0"/>
          <w:numId w:val="17"/>
        </w:numPr>
        <w:tabs>
          <w:tab w:val="left" w:pos="0"/>
          <w:tab w:val="left" w:pos="1985"/>
          <w:tab w:val="left" w:pos="3119"/>
          <w:tab w:val="left" w:pos="3261"/>
          <w:tab w:val="left" w:pos="3828"/>
          <w:tab w:val="left" w:pos="3969"/>
        </w:tabs>
        <w:spacing w:after="0" w:line="240" w:lineRule="auto"/>
        <w:jc w:val="center"/>
        <w:rPr>
          <w:rFonts w:ascii="Times New Roman" w:hAnsi="Times New Roman" w:cs="Times New Roman"/>
          <w:b/>
          <w:bCs/>
          <w:sz w:val="24"/>
          <w:szCs w:val="24"/>
          <w:lang w:val="lt-LT"/>
        </w:rPr>
      </w:pPr>
      <w:r w:rsidRPr="00662529">
        <w:rPr>
          <w:rFonts w:ascii="Times New Roman" w:hAnsi="Times New Roman" w:cs="Times New Roman"/>
          <w:b/>
          <w:bCs/>
          <w:sz w:val="24"/>
          <w:szCs w:val="24"/>
          <w:lang w:val="lt-LT"/>
        </w:rPr>
        <w:t>SUTARTIES DALYKAS</w:t>
      </w:r>
    </w:p>
    <w:p w14:paraId="4354D1D2" w14:textId="77777777" w:rsidR="000443ED" w:rsidRPr="00662529" w:rsidRDefault="000443ED" w:rsidP="0047596A">
      <w:pPr>
        <w:pStyle w:val="Sraopastraipa"/>
        <w:tabs>
          <w:tab w:val="left" w:pos="0"/>
        </w:tabs>
        <w:spacing w:after="0" w:line="240" w:lineRule="auto"/>
        <w:ind w:left="924" w:firstLine="567"/>
        <w:rPr>
          <w:rFonts w:ascii="Times New Roman" w:hAnsi="Times New Roman" w:cs="Times New Roman"/>
          <w:b/>
          <w:bCs/>
          <w:sz w:val="24"/>
          <w:szCs w:val="24"/>
          <w:lang w:val="lt-LT"/>
        </w:rPr>
      </w:pPr>
    </w:p>
    <w:p w14:paraId="20ABE54A" w14:textId="22533401" w:rsidR="00C26FB7" w:rsidRPr="00662529" w:rsidRDefault="00C26FB7" w:rsidP="0047596A">
      <w:pPr>
        <w:pStyle w:val="Sraopastraipa"/>
        <w:numPr>
          <w:ilvl w:val="1"/>
          <w:numId w:val="17"/>
        </w:numPr>
        <w:tabs>
          <w:tab w:val="left" w:pos="0"/>
        </w:tabs>
        <w:spacing w:after="0" w:line="240" w:lineRule="auto"/>
        <w:ind w:left="0" w:firstLine="567"/>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 xml:space="preserve">Sutarties dalykas yra - </w:t>
      </w:r>
      <w:r w:rsidR="004C43A8" w:rsidRPr="00662529">
        <w:rPr>
          <w:rFonts w:ascii="Times New Roman" w:eastAsia="Times New Roman" w:hAnsi="Times New Roman" w:cs="Times New Roman"/>
          <w:i/>
          <w:iCs/>
          <w:sz w:val="24"/>
          <w:szCs w:val="24"/>
          <w:lang w:val="lt-LT"/>
        </w:rPr>
        <w:t>k</w:t>
      </w:r>
      <w:r w:rsidR="004C43A8" w:rsidRPr="00662529">
        <w:rPr>
          <w:rFonts w:ascii="Times New Roman" w:hAnsi="Times New Roman" w:cs="Times New Roman"/>
          <w:i/>
          <w:iCs/>
          <w:sz w:val="24"/>
          <w:szCs w:val="24"/>
          <w:lang w:val="lt-LT"/>
        </w:rPr>
        <w:t xml:space="preserve">eleivinių transporto priemonių su vairuotojais nuomos </w:t>
      </w:r>
      <w:r w:rsidR="004C43A8" w:rsidRPr="00662529">
        <w:rPr>
          <w:rFonts w:ascii="Times New Roman" w:hAnsi="Times New Roman" w:cs="Times New Roman"/>
          <w:i/>
          <w:iCs/>
          <w:sz w:val="24"/>
          <w:szCs w:val="24"/>
          <w:shd w:val="clear" w:color="auto" w:fill="FFFFFF"/>
          <w:lang w:val="lt-LT" w:eastAsia="lt-LT"/>
        </w:rPr>
        <w:t>paslaugos</w:t>
      </w:r>
      <w:r w:rsidR="0003512C" w:rsidRPr="00662529">
        <w:rPr>
          <w:rFonts w:ascii="Times New Roman" w:eastAsia="Times New Roman" w:hAnsi="Times New Roman" w:cs="Times New Roman"/>
          <w:bCs/>
          <w:i/>
          <w:sz w:val="24"/>
          <w:szCs w:val="24"/>
          <w:lang w:val="lt-LT"/>
        </w:rPr>
        <w:t xml:space="preserve"> </w:t>
      </w:r>
      <w:r w:rsidRPr="00662529">
        <w:rPr>
          <w:rFonts w:ascii="Times New Roman" w:hAnsi="Times New Roman" w:cs="Times New Roman"/>
          <w:sz w:val="24"/>
          <w:szCs w:val="24"/>
          <w:lang w:val="lt-LT"/>
        </w:rPr>
        <w:t>(toliau – Paslaugos).</w:t>
      </w:r>
    </w:p>
    <w:p w14:paraId="51C6BC8C" w14:textId="77777777" w:rsidR="004C43A8" w:rsidRPr="00662529" w:rsidRDefault="004C43A8" w:rsidP="0047596A">
      <w:pPr>
        <w:pStyle w:val="Sraopastraipa"/>
        <w:numPr>
          <w:ilvl w:val="1"/>
          <w:numId w:val="17"/>
        </w:numPr>
        <w:tabs>
          <w:tab w:val="left" w:pos="0"/>
        </w:tabs>
        <w:spacing w:after="0" w:line="240" w:lineRule="auto"/>
        <w:ind w:left="0" w:firstLine="567"/>
        <w:jc w:val="both"/>
        <w:rPr>
          <w:rFonts w:ascii="Times New Roman" w:hAnsi="Times New Roman" w:cs="Times New Roman"/>
          <w:b/>
          <w:bCs/>
          <w:sz w:val="24"/>
          <w:szCs w:val="24"/>
          <w:lang w:val="lt-LT"/>
        </w:rPr>
      </w:pPr>
      <w:r w:rsidRPr="00662529">
        <w:rPr>
          <w:rFonts w:ascii="Times New Roman" w:eastAsia="Calibri" w:hAnsi="Times New Roman" w:cs="Times New Roman"/>
          <w:sz w:val="24"/>
          <w:szCs w:val="24"/>
          <w:lang w:val="lt-LT" w:eastAsia="lt-LT"/>
        </w:rPr>
        <w:t>Šia sutartimi Paslaugos teikėjas įsipareigoja teikti Paslaugas pagal pateiktą techninę specifikaciją (Sutarties priedas Nr. 1), o Užsakovas įsipareigoja Paslaugas priimti bei sumokėti už jas nustatytą kainą Sutartyje numatytomis sąlygomis ir terminais.</w:t>
      </w:r>
    </w:p>
    <w:p w14:paraId="503C17EE" w14:textId="0730B983" w:rsidR="004C43A8" w:rsidRPr="00662529" w:rsidRDefault="004C43A8" w:rsidP="00315808">
      <w:pPr>
        <w:pStyle w:val="Sraopastraipa"/>
        <w:numPr>
          <w:ilvl w:val="1"/>
          <w:numId w:val="17"/>
        </w:numPr>
        <w:tabs>
          <w:tab w:val="left" w:pos="0"/>
        </w:tabs>
        <w:spacing w:before="240" w:line="240" w:lineRule="auto"/>
        <w:ind w:left="0" w:firstLine="567"/>
        <w:jc w:val="both"/>
        <w:rPr>
          <w:rFonts w:ascii="Times New Roman" w:hAnsi="Times New Roman" w:cs="Times New Roman"/>
          <w:b/>
          <w:bCs/>
          <w:sz w:val="24"/>
          <w:szCs w:val="24"/>
          <w:lang w:val="lt-LT"/>
        </w:rPr>
      </w:pPr>
      <w:r w:rsidRPr="00662529">
        <w:rPr>
          <w:rFonts w:ascii="Times New Roman" w:hAnsi="Times New Roman" w:cs="Times New Roman"/>
          <w:sz w:val="24"/>
          <w:szCs w:val="24"/>
          <w:lang w:val="lt-LT"/>
        </w:rPr>
        <w:t xml:space="preserve">Užsakovas Paslaugas užsakys tik esant poreikiui. Paslaugų kiekis, priklausomai nuo poreikio </w:t>
      </w:r>
      <w:r w:rsidRPr="00662529">
        <w:rPr>
          <w:rFonts w:ascii="Times New Roman" w:hAnsi="Times New Roman" w:cs="Times New Roman"/>
          <w:i/>
          <w:iCs/>
          <w:sz w:val="24"/>
          <w:szCs w:val="24"/>
          <w:shd w:val="clear" w:color="auto" w:fill="FFFFFF"/>
          <w:lang w:val="lt-LT"/>
        </w:rPr>
        <w:t xml:space="preserve">  -66000</w:t>
      </w:r>
      <w:r w:rsidRPr="00662529">
        <w:rPr>
          <w:rFonts w:ascii="Times New Roman" w:hAnsi="Times New Roman" w:cs="Times New Roman"/>
          <w:i/>
          <w:iCs/>
          <w:sz w:val="24"/>
          <w:szCs w:val="24"/>
          <w:lang w:val="lt-LT"/>
        </w:rPr>
        <w:t xml:space="preserve"> km</w:t>
      </w:r>
      <w:r w:rsidRPr="00662529">
        <w:rPr>
          <w:rFonts w:ascii="Times New Roman" w:hAnsi="Times New Roman" w:cs="Times New Roman"/>
          <w:sz w:val="24"/>
          <w:szCs w:val="24"/>
          <w:lang w:val="lt-LT"/>
        </w:rPr>
        <w:t>, gali kisti ir Užsakovas neįsipareigoja išpirkti visos Sutarties 2.1. punkte nurodytos vertės.</w:t>
      </w:r>
    </w:p>
    <w:p w14:paraId="2C6EF3D5" w14:textId="77777777" w:rsidR="004C43A8" w:rsidRPr="00662529" w:rsidRDefault="004C43A8" w:rsidP="004C43A8">
      <w:pPr>
        <w:pStyle w:val="Sraopastraipa"/>
        <w:tabs>
          <w:tab w:val="left" w:pos="0"/>
        </w:tabs>
        <w:spacing w:before="240" w:line="240" w:lineRule="auto"/>
        <w:ind w:left="567"/>
        <w:rPr>
          <w:rFonts w:ascii="Times New Roman" w:hAnsi="Times New Roman" w:cs="Times New Roman"/>
          <w:b/>
          <w:bCs/>
          <w:sz w:val="24"/>
          <w:szCs w:val="24"/>
          <w:lang w:val="lt-LT"/>
        </w:rPr>
      </w:pPr>
    </w:p>
    <w:p w14:paraId="1D5E46CC" w14:textId="77777777" w:rsidR="0087571A" w:rsidRPr="00662529" w:rsidRDefault="0087571A" w:rsidP="00093A54">
      <w:pPr>
        <w:pStyle w:val="Sraopastraipa"/>
        <w:tabs>
          <w:tab w:val="left" w:pos="0"/>
        </w:tabs>
        <w:spacing w:after="0" w:line="240" w:lineRule="auto"/>
        <w:ind w:left="567" w:firstLine="567"/>
        <w:jc w:val="both"/>
        <w:rPr>
          <w:rFonts w:ascii="Times New Roman" w:hAnsi="Times New Roman" w:cs="Times New Roman"/>
          <w:bCs/>
          <w:sz w:val="24"/>
          <w:szCs w:val="24"/>
          <w:lang w:val="lt-LT"/>
        </w:rPr>
      </w:pPr>
    </w:p>
    <w:p w14:paraId="6DF4658E" w14:textId="77777777" w:rsidR="00C26FB7" w:rsidRPr="00662529" w:rsidRDefault="00C26FB7" w:rsidP="00093A54">
      <w:pPr>
        <w:pStyle w:val="Sraopastraipa"/>
        <w:numPr>
          <w:ilvl w:val="0"/>
          <w:numId w:val="17"/>
        </w:numPr>
        <w:tabs>
          <w:tab w:val="left" w:pos="0"/>
        </w:tabs>
        <w:spacing w:after="0" w:line="240" w:lineRule="auto"/>
        <w:ind w:firstLine="567"/>
        <w:jc w:val="center"/>
        <w:rPr>
          <w:rFonts w:ascii="Times New Roman" w:hAnsi="Times New Roman" w:cs="Times New Roman"/>
          <w:b/>
          <w:bCs/>
          <w:sz w:val="24"/>
          <w:szCs w:val="24"/>
          <w:lang w:val="lt-LT"/>
        </w:rPr>
      </w:pPr>
      <w:r w:rsidRPr="00662529">
        <w:rPr>
          <w:rFonts w:ascii="Times New Roman" w:hAnsi="Times New Roman" w:cs="Times New Roman"/>
          <w:b/>
          <w:bCs/>
          <w:sz w:val="24"/>
          <w:szCs w:val="24"/>
          <w:lang w:val="lt-LT"/>
        </w:rPr>
        <w:t>SUTARTIES PASLAUGŲ KAINA IR APMOKĖJIMO SĄLYGOS</w:t>
      </w:r>
    </w:p>
    <w:p w14:paraId="0594E633" w14:textId="77777777" w:rsidR="0047596A" w:rsidRPr="00662529" w:rsidRDefault="0047596A" w:rsidP="0047596A">
      <w:pPr>
        <w:pStyle w:val="Sraopastraipa"/>
        <w:tabs>
          <w:tab w:val="left" w:pos="0"/>
        </w:tabs>
        <w:spacing w:after="0" w:line="240" w:lineRule="auto"/>
        <w:ind w:left="927"/>
        <w:rPr>
          <w:rFonts w:ascii="Times New Roman" w:hAnsi="Times New Roman" w:cs="Times New Roman"/>
          <w:b/>
          <w:bCs/>
          <w:sz w:val="24"/>
          <w:szCs w:val="24"/>
          <w:lang w:val="lt-LT"/>
        </w:rPr>
      </w:pPr>
    </w:p>
    <w:p w14:paraId="0E1E15AA" w14:textId="7AFD0E1A" w:rsidR="004C43A8" w:rsidRPr="00662529" w:rsidRDefault="004C43A8" w:rsidP="00315808">
      <w:pPr>
        <w:pStyle w:val="Sraopastraipa"/>
        <w:numPr>
          <w:ilvl w:val="1"/>
          <w:numId w:val="17"/>
        </w:numPr>
        <w:tabs>
          <w:tab w:val="left" w:pos="426"/>
          <w:tab w:val="left" w:pos="851"/>
        </w:tabs>
        <w:suppressAutoHyphens/>
        <w:spacing w:after="0" w:line="240" w:lineRule="auto"/>
        <w:ind w:left="0" w:firstLine="567"/>
        <w:jc w:val="both"/>
        <w:rPr>
          <w:rFonts w:ascii="Times New Roman" w:hAnsi="Times New Roman" w:cs="Times New Roman"/>
          <w:sz w:val="24"/>
          <w:szCs w:val="24"/>
          <w:lang w:val="lt-LT" w:eastAsia="ar-SA"/>
        </w:rPr>
      </w:pPr>
      <w:r w:rsidRPr="00662529">
        <w:rPr>
          <w:rFonts w:ascii="Times New Roman" w:hAnsi="Times New Roman" w:cs="Times New Roman"/>
          <w:sz w:val="24"/>
          <w:szCs w:val="24"/>
          <w:lang w:val="lt-LT"/>
        </w:rPr>
        <w:t>Pradinės sutarties vertė</w:t>
      </w:r>
      <w:r w:rsidRPr="00662529">
        <w:rPr>
          <w:rFonts w:ascii="Times New Roman" w:hAnsi="Times New Roman" w:cs="Times New Roman"/>
          <w:b/>
          <w:bCs/>
          <w:sz w:val="24"/>
          <w:szCs w:val="24"/>
          <w:lang w:val="lt-LT"/>
        </w:rPr>
        <w:t xml:space="preserve"> </w:t>
      </w:r>
      <w:r w:rsidR="00315808" w:rsidRPr="00662529">
        <w:rPr>
          <w:rFonts w:ascii="Times New Roman" w:hAnsi="Times New Roman" w:cs="Times New Roman"/>
          <w:b/>
          <w:bCs/>
          <w:sz w:val="24"/>
          <w:szCs w:val="24"/>
          <w:lang w:val="lt-LT"/>
        </w:rPr>
        <w:t xml:space="preserve"> </w:t>
      </w:r>
      <w:r w:rsidR="00315808" w:rsidRPr="00662529">
        <w:rPr>
          <w:rFonts w:ascii="Times New Roman" w:eastAsia="Times New Roman" w:hAnsi="Times New Roman" w:cs="Times New Roman"/>
          <w:i/>
          <w:iCs/>
          <w:sz w:val="24"/>
          <w:szCs w:val="24"/>
          <w:lang w:val="lt-LT"/>
        </w:rPr>
        <w:t>54545.45</w:t>
      </w:r>
      <w:r w:rsidRPr="00662529">
        <w:rPr>
          <w:rFonts w:ascii="Times New Roman" w:eastAsia="Times New Roman" w:hAnsi="Times New Roman" w:cs="Times New Roman"/>
          <w:i/>
          <w:iCs/>
          <w:sz w:val="24"/>
          <w:szCs w:val="24"/>
          <w:lang w:val="lt-LT"/>
        </w:rPr>
        <w:t xml:space="preserve"> Eur (</w:t>
      </w:r>
      <w:r w:rsidR="00315808" w:rsidRPr="00662529">
        <w:rPr>
          <w:rFonts w:ascii="Times New Roman" w:eastAsia="Times New Roman" w:hAnsi="Times New Roman" w:cs="Times New Roman"/>
          <w:i/>
          <w:iCs/>
          <w:sz w:val="24"/>
          <w:szCs w:val="24"/>
          <w:lang w:val="lt-LT"/>
        </w:rPr>
        <w:t>penkiasdešimt keturi tūkstančiai penki šimtai keturiasdešimt penki Eur 45 ct</w:t>
      </w:r>
      <w:r w:rsidRPr="00662529">
        <w:rPr>
          <w:rFonts w:ascii="Times New Roman" w:eastAsia="Times New Roman" w:hAnsi="Times New Roman" w:cs="Times New Roman"/>
          <w:i/>
          <w:iCs/>
          <w:sz w:val="24"/>
          <w:szCs w:val="24"/>
          <w:lang w:val="lt-LT"/>
        </w:rPr>
        <w:t xml:space="preserve">) be PVM, PVM sudaro </w:t>
      </w:r>
      <w:r w:rsidR="00315808" w:rsidRPr="00662529">
        <w:rPr>
          <w:rFonts w:ascii="Times New Roman" w:eastAsia="Times New Roman" w:hAnsi="Times New Roman" w:cs="Times New Roman"/>
          <w:i/>
          <w:iCs/>
          <w:sz w:val="24"/>
          <w:szCs w:val="24"/>
          <w:lang w:val="lt-LT"/>
        </w:rPr>
        <w:t xml:space="preserve">11454.55 </w:t>
      </w:r>
      <w:r w:rsidRPr="00662529">
        <w:rPr>
          <w:rFonts w:ascii="Times New Roman" w:eastAsia="Times New Roman" w:hAnsi="Times New Roman" w:cs="Times New Roman"/>
          <w:i/>
          <w:iCs/>
          <w:sz w:val="24"/>
          <w:szCs w:val="24"/>
          <w:lang w:val="lt-LT"/>
        </w:rPr>
        <w:t>(</w:t>
      </w:r>
      <w:r w:rsidR="00315808" w:rsidRPr="00662529">
        <w:rPr>
          <w:rFonts w:ascii="Times New Roman" w:eastAsia="Times New Roman" w:hAnsi="Times New Roman" w:cs="Times New Roman"/>
          <w:i/>
          <w:iCs/>
          <w:sz w:val="24"/>
          <w:szCs w:val="24"/>
          <w:lang w:val="lt-LT"/>
        </w:rPr>
        <w:t>vienuolika tūkstančių keturi šimtai penkiasdešimt keturi Eur 55 ct</w:t>
      </w:r>
      <w:r w:rsidRPr="00662529">
        <w:rPr>
          <w:rFonts w:ascii="Times New Roman" w:eastAsia="Times New Roman" w:hAnsi="Times New Roman" w:cs="Times New Roman"/>
          <w:i/>
          <w:iCs/>
          <w:sz w:val="24"/>
          <w:szCs w:val="24"/>
          <w:lang w:val="lt-LT"/>
        </w:rPr>
        <w:t>)</w:t>
      </w:r>
      <w:r w:rsidRPr="00662529">
        <w:rPr>
          <w:rFonts w:ascii="Times New Roman" w:hAnsi="Times New Roman" w:cs="Times New Roman"/>
          <w:i/>
          <w:iCs/>
          <w:sz w:val="24"/>
          <w:szCs w:val="24"/>
          <w:lang w:val="lt-LT"/>
        </w:rPr>
        <w:t xml:space="preserve"> (Jei Paslaugų teikėjas ne PVM mokėtojas, PVM dalis nerašoma)</w:t>
      </w:r>
      <w:r w:rsidRPr="00662529">
        <w:rPr>
          <w:rFonts w:ascii="Times New Roman" w:eastAsia="Times New Roman" w:hAnsi="Times New Roman" w:cs="Times New Roman"/>
          <w:sz w:val="24"/>
          <w:szCs w:val="24"/>
          <w:lang w:val="lt-LT"/>
        </w:rPr>
        <w:t xml:space="preserve"> </w:t>
      </w:r>
      <w:r w:rsidRPr="00662529">
        <w:rPr>
          <w:rFonts w:ascii="Times New Roman" w:hAnsi="Times New Roman" w:cs="Times New Roman"/>
          <w:sz w:val="24"/>
          <w:szCs w:val="24"/>
          <w:lang w:val="lt-LT"/>
        </w:rPr>
        <w:t xml:space="preserve">Jei suma skaičiais neatitinka sumos žodžiais, teisinga laikoma suma žodžiais. </w:t>
      </w:r>
    </w:p>
    <w:p w14:paraId="3331E337" w14:textId="77777777" w:rsidR="004C43A8" w:rsidRPr="00662529" w:rsidRDefault="004C43A8" w:rsidP="00315808">
      <w:pPr>
        <w:pStyle w:val="Sraopastraipa"/>
        <w:numPr>
          <w:ilvl w:val="1"/>
          <w:numId w:val="17"/>
        </w:numPr>
        <w:tabs>
          <w:tab w:val="left" w:pos="426"/>
          <w:tab w:val="left" w:pos="1170"/>
        </w:tabs>
        <w:suppressAutoHyphens/>
        <w:spacing w:after="0" w:line="240" w:lineRule="auto"/>
        <w:ind w:left="0" w:firstLine="567"/>
        <w:jc w:val="both"/>
        <w:rPr>
          <w:rFonts w:ascii="Times New Roman" w:hAnsi="Times New Roman" w:cs="Times New Roman"/>
          <w:sz w:val="24"/>
          <w:szCs w:val="24"/>
          <w:lang w:val="lt-LT" w:eastAsia="ar-SA"/>
        </w:rPr>
      </w:pPr>
      <w:r w:rsidRPr="00662529">
        <w:rPr>
          <w:rFonts w:ascii="Times New Roman" w:hAnsi="Times New Roman" w:cs="Times New Roman"/>
          <w:sz w:val="24"/>
          <w:szCs w:val="24"/>
          <w:lang w:val="lt-LT"/>
        </w:rPr>
        <w:t xml:space="preserve">Sutarčiai taikoma fiksuoto įkainio </w:t>
      </w:r>
      <w:r w:rsidRPr="00662529">
        <w:rPr>
          <w:rFonts w:ascii="Times New Roman" w:hAnsi="Times New Roman" w:cs="Times New Roman"/>
          <w:color w:val="000000" w:themeColor="text1"/>
          <w:sz w:val="24"/>
          <w:szCs w:val="24"/>
          <w:lang w:val="lt-LT"/>
        </w:rPr>
        <w:t>kainodara</w:t>
      </w:r>
      <w:r w:rsidRPr="00662529">
        <w:rPr>
          <w:rFonts w:ascii="Times New Roman" w:hAnsi="Times New Roman" w:cs="Times New Roman"/>
          <w:sz w:val="24"/>
          <w:szCs w:val="24"/>
          <w:lang w:val="lt-LT"/>
        </w:rPr>
        <w:t xml:space="preserve">. </w:t>
      </w:r>
    </w:p>
    <w:p w14:paraId="1BE68143" w14:textId="77777777" w:rsidR="004C43A8" w:rsidRPr="00662529" w:rsidRDefault="004C43A8" w:rsidP="00315808">
      <w:pPr>
        <w:pStyle w:val="Sraopastraipa"/>
        <w:numPr>
          <w:ilvl w:val="1"/>
          <w:numId w:val="17"/>
        </w:numPr>
        <w:tabs>
          <w:tab w:val="left" w:pos="426"/>
          <w:tab w:val="left" w:pos="1170"/>
        </w:tabs>
        <w:suppressAutoHyphens/>
        <w:spacing w:after="0" w:line="240" w:lineRule="auto"/>
        <w:ind w:left="0" w:firstLine="567"/>
        <w:jc w:val="both"/>
        <w:rPr>
          <w:rFonts w:ascii="Times New Roman" w:hAnsi="Times New Roman" w:cs="Times New Roman"/>
          <w:sz w:val="24"/>
          <w:szCs w:val="24"/>
          <w:lang w:val="lt-LT" w:eastAsia="ar-SA"/>
        </w:rPr>
      </w:pPr>
      <w:r w:rsidRPr="00662529">
        <w:rPr>
          <w:rFonts w:ascii="Times New Roman" w:hAnsi="Times New Roman" w:cs="Times New Roman"/>
          <w:sz w:val="24"/>
          <w:szCs w:val="24"/>
          <w:lang w:val="lt-LT"/>
        </w:rPr>
        <w:t>Paslaugų įkainis:</w:t>
      </w:r>
    </w:p>
    <w:tbl>
      <w:tblPr>
        <w:tblStyle w:val="Lentelstinklelis"/>
        <w:tblW w:w="5000" w:type="pct"/>
        <w:tblLook w:val="04A0" w:firstRow="1" w:lastRow="0" w:firstColumn="1" w:lastColumn="0" w:noHBand="0" w:noVBand="1"/>
      </w:tblPr>
      <w:tblGrid>
        <w:gridCol w:w="6516"/>
        <w:gridCol w:w="3339"/>
      </w:tblGrid>
      <w:tr w:rsidR="004C43A8" w:rsidRPr="00662529" w14:paraId="6E8D205A" w14:textId="77777777" w:rsidTr="00315808">
        <w:tc>
          <w:tcPr>
            <w:tcW w:w="3306" w:type="pct"/>
          </w:tcPr>
          <w:p w14:paraId="2630DB8C" w14:textId="77777777" w:rsidR="004C43A8" w:rsidRPr="00662529" w:rsidRDefault="004C43A8" w:rsidP="001233DE">
            <w:pPr>
              <w:jc w:val="center"/>
              <w:rPr>
                <w:rFonts w:ascii="Times New Roman" w:hAnsi="Times New Roman" w:cs="Times New Roman"/>
                <w:sz w:val="24"/>
                <w:szCs w:val="24"/>
                <w:lang w:val="lt-LT"/>
              </w:rPr>
            </w:pPr>
            <w:r w:rsidRPr="00662529">
              <w:rPr>
                <w:rFonts w:ascii="Times New Roman" w:hAnsi="Times New Roman" w:cs="Times New Roman"/>
                <w:sz w:val="24"/>
                <w:szCs w:val="24"/>
                <w:lang w:val="lt-LT"/>
              </w:rPr>
              <w:t>Paslaugų pavadinimas</w:t>
            </w:r>
          </w:p>
        </w:tc>
        <w:tc>
          <w:tcPr>
            <w:tcW w:w="1694" w:type="pct"/>
          </w:tcPr>
          <w:p w14:paraId="3B636100" w14:textId="77777777" w:rsidR="004C43A8" w:rsidRPr="00662529" w:rsidRDefault="004C43A8" w:rsidP="001233DE">
            <w:pPr>
              <w:rPr>
                <w:rFonts w:ascii="Times New Roman" w:hAnsi="Times New Roman" w:cs="Times New Roman"/>
                <w:sz w:val="24"/>
                <w:szCs w:val="24"/>
                <w:lang w:val="lt-LT"/>
              </w:rPr>
            </w:pPr>
            <w:r w:rsidRPr="00662529">
              <w:rPr>
                <w:rFonts w:ascii="Times New Roman" w:hAnsi="Times New Roman" w:cs="Times New Roman"/>
                <w:sz w:val="24"/>
                <w:szCs w:val="24"/>
                <w:lang w:val="lt-LT"/>
              </w:rPr>
              <w:t>1 km įkainis EUR be PVM</w:t>
            </w:r>
          </w:p>
        </w:tc>
      </w:tr>
      <w:tr w:rsidR="004C43A8" w:rsidRPr="00662529" w14:paraId="42DA4F6C" w14:textId="77777777" w:rsidTr="00315808">
        <w:trPr>
          <w:trHeight w:val="324"/>
        </w:trPr>
        <w:tc>
          <w:tcPr>
            <w:tcW w:w="3306" w:type="pct"/>
          </w:tcPr>
          <w:p w14:paraId="371F175B" w14:textId="77777777" w:rsidR="004C43A8" w:rsidRPr="00662529" w:rsidRDefault="004C43A8" w:rsidP="001233DE">
            <w:pPr>
              <w:tabs>
                <w:tab w:val="left" w:pos="90"/>
              </w:tabs>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 xml:space="preserve">Keleivinių transporto priemonių su vairuotoju nuomos </w:t>
            </w:r>
            <w:r w:rsidRPr="00662529">
              <w:rPr>
                <w:rFonts w:ascii="Times New Roman" w:hAnsi="Times New Roman" w:cs="Times New Roman"/>
                <w:sz w:val="24"/>
                <w:szCs w:val="24"/>
                <w:shd w:val="clear" w:color="auto" w:fill="FFFFFF"/>
                <w:lang w:val="lt-LT" w:eastAsia="lt-LT"/>
              </w:rPr>
              <w:t>paslaugos</w:t>
            </w:r>
          </w:p>
        </w:tc>
        <w:tc>
          <w:tcPr>
            <w:tcW w:w="1694" w:type="pct"/>
          </w:tcPr>
          <w:p w14:paraId="3ECFBEDF" w14:textId="77777777" w:rsidR="004C43A8" w:rsidRPr="00662529" w:rsidRDefault="004C43A8" w:rsidP="001233DE">
            <w:pPr>
              <w:jc w:val="center"/>
              <w:rPr>
                <w:rFonts w:ascii="Times New Roman" w:hAnsi="Times New Roman" w:cs="Times New Roman"/>
                <w:sz w:val="24"/>
                <w:szCs w:val="24"/>
                <w:lang w:val="lt-LT"/>
              </w:rPr>
            </w:pPr>
          </w:p>
        </w:tc>
      </w:tr>
    </w:tbl>
    <w:p w14:paraId="133BA381" w14:textId="1F2FDC78" w:rsidR="004C43A8" w:rsidRPr="00662529" w:rsidRDefault="004C43A8" w:rsidP="00AA5BFE">
      <w:pPr>
        <w:pStyle w:val="Sraopastraipa"/>
        <w:numPr>
          <w:ilvl w:val="1"/>
          <w:numId w:val="17"/>
        </w:numPr>
        <w:spacing w:line="240" w:lineRule="auto"/>
        <w:ind w:left="0" w:firstLine="567"/>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 xml:space="preserve">Į Paslaugų teikimo įkainį įskaičiuojamos visos išlaidos ir </w:t>
      </w:r>
      <w:r w:rsidRPr="00662529">
        <w:rPr>
          <w:rFonts w:ascii="Times New Roman" w:hAnsi="Times New Roman" w:cs="Times New Roman"/>
          <w:sz w:val="24"/>
          <w:szCs w:val="24"/>
          <w:lang w:val="lt-LT" w:eastAsia="ar-SA"/>
        </w:rPr>
        <w:t>visi mokesčiai (įskaitant darbo užmokesčio vertę, socialinio draudimo mokesčius</w:t>
      </w:r>
      <w:r w:rsidR="00AA5BFE" w:rsidRPr="00662529">
        <w:rPr>
          <w:rFonts w:ascii="Times New Roman" w:hAnsi="Times New Roman" w:cs="Times New Roman"/>
          <w:sz w:val="24"/>
          <w:szCs w:val="24"/>
          <w:lang w:val="lt-LT" w:eastAsia="ar-SA"/>
        </w:rPr>
        <w:t xml:space="preserve">, </w:t>
      </w:r>
      <w:r w:rsidR="00AA5BFE" w:rsidRPr="00662529">
        <w:rPr>
          <w:rFonts w:ascii="Times New Roman" w:hAnsi="Times New Roman" w:cs="Times New Roman"/>
          <w:sz w:val="24"/>
          <w:szCs w:val="24"/>
          <w:lang w:val="lt-LT"/>
        </w:rPr>
        <w:t xml:space="preserve">transporto priemonės eksploatacijos išlaidas,  vairuotojo paslaugas, transporto priemonės priežiūrą, degalų sąnaudas, sportininkų laukimą, transporto priemonių savininkų ir valdytojų civilinės atsakomybės privalomąjį draudimą, </w:t>
      </w:r>
      <w:r w:rsidR="000E1D1D" w:rsidRPr="00662529">
        <w:rPr>
          <w:rFonts w:ascii="Times New Roman" w:hAnsi="Times New Roman" w:cs="Times New Roman"/>
          <w:sz w:val="24"/>
          <w:szCs w:val="24"/>
          <w:lang w:val="lt-LT"/>
        </w:rPr>
        <w:t>k</w:t>
      </w:r>
      <w:r w:rsidR="00AA5BFE" w:rsidRPr="00662529">
        <w:rPr>
          <w:rFonts w:ascii="Times New Roman" w:hAnsi="Times New Roman" w:cs="Times New Roman"/>
          <w:sz w:val="24"/>
          <w:szCs w:val="24"/>
          <w:lang w:val="lt-LT"/>
        </w:rPr>
        <w:t>eleivių draudimą nuo nelaimingų atsitikimų, kelių transporto priemonių privalomąją techninę apžiūrą, kelių mokesčius Lietuvoje, visas kitas išlaidas, reikalingas keleivių pervežimui (visos išlaidos susijusios su paslaugų teikimu)</w:t>
      </w:r>
      <w:r w:rsidRPr="00662529">
        <w:rPr>
          <w:rFonts w:ascii="Times New Roman" w:hAnsi="Times New Roman" w:cs="Times New Roman"/>
          <w:sz w:val="24"/>
          <w:szCs w:val="24"/>
          <w:lang w:val="lt-LT" w:eastAsia="ar-SA"/>
        </w:rPr>
        <w:t xml:space="preserve"> reikalingi tinkamam ir visiškam Sutarties įvykdymui</w:t>
      </w:r>
      <w:r w:rsidRPr="00662529">
        <w:rPr>
          <w:rFonts w:ascii="Times New Roman" w:hAnsi="Times New Roman" w:cs="Times New Roman"/>
          <w:sz w:val="24"/>
          <w:szCs w:val="24"/>
          <w:lang w:val="lt-LT"/>
        </w:rPr>
        <w:t>. Visas išlaidas, kurios turėjo būti įvertintos pagal pirkimo dokumentų reikalavimus, bet neįskaičiuotos pasiūlyme ar Sutartyje, prisiima Paslaugų teikėjas</w:t>
      </w:r>
      <w:r w:rsidR="00315808" w:rsidRPr="00662529">
        <w:rPr>
          <w:rFonts w:ascii="Times New Roman" w:hAnsi="Times New Roman" w:cs="Times New Roman"/>
          <w:sz w:val="24"/>
          <w:szCs w:val="24"/>
          <w:lang w:val="lt-LT"/>
        </w:rPr>
        <w:t>.</w:t>
      </w:r>
    </w:p>
    <w:p w14:paraId="71FC3825" w14:textId="77777777" w:rsidR="004C43A8" w:rsidRPr="00662529" w:rsidRDefault="004C43A8" w:rsidP="00315808">
      <w:pPr>
        <w:pStyle w:val="Sraopastraipa"/>
        <w:numPr>
          <w:ilvl w:val="1"/>
          <w:numId w:val="17"/>
        </w:numPr>
        <w:tabs>
          <w:tab w:val="left" w:pos="426"/>
          <w:tab w:val="left" w:pos="1170"/>
        </w:tabs>
        <w:suppressAutoHyphens/>
        <w:spacing w:after="0" w:line="240" w:lineRule="auto"/>
        <w:ind w:left="0" w:firstLine="540"/>
        <w:jc w:val="both"/>
        <w:rPr>
          <w:rFonts w:ascii="Times New Roman" w:hAnsi="Times New Roman" w:cs="Times New Roman"/>
          <w:sz w:val="24"/>
          <w:szCs w:val="24"/>
          <w:lang w:val="lt-LT" w:eastAsia="ar-SA"/>
        </w:rPr>
      </w:pPr>
      <w:r w:rsidRPr="00662529">
        <w:rPr>
          <w:rFonts w:ascii="Times New Roman" w:hAnsi="Times New Roman" w:cs="Times New Roman"/>
          <w:sz w:val="24"/>
          <w:szCs w:val="24"/>
          <w:lang w:val="lt-LT"/>
        </w:rPr>
        <w:lastRenderedPageBreak/>
        <w:t>Apmokėjimo suma nustatoma pagal faktiškai suteiktas Paslaugas taikant 2.3. punkte nurodytą įkainį.</w:t>
      </w:r>
    </w:p>
    <w:p w14:paraId="7402CAB1" w14:textId="2E9056F7" w:rsidR="004C43A8" w:rsidRPr="00662529" w:rsidRDefault="004C43A8" w:rsidP="00315808">
      <w:pPr>
        <w:pStyle w:val="Sraopastraipa"/>
        <w:numPr>
          <w:ilvl w:val="1"/>
          <w:numId w:val="17"/>
        </w:numPr>
        <w:tabs>
          <w:tab w:val="left" w:pos="426"/>
          <w:tab w:val="left" w:pos="1170"/>
        </w:tabs>
        <w:suppressAutoHyphens/>
        <w:spacing w:after="0" w:line="240" w:lineRule="auto"/>
        <w:ind w:left="0" w:firstLine="540"/>
        <w:jc w:val="both"/>
        <w:rPr>
          <w:rFonts w:ascii="Times New Roman" w:hAnsi="Times New Roman" w:cs="Times New Roman"/>
          <w:sz w:val="24"/>
          <w:szCs w:val="24"/>
          <w:lang w:val="lt-LT" w:eastAsia="ar-SA"/>
        </w:rPr>
      </w:pPr>
      <w:r w:rsidRPr="00662529">
        <w:rPr>
          <w:rFonts w:ascii="Times New Roman" w:hAnsi="Times New Roman" w:cs="Times New Roman"/>
          <w:sz w:val="24"/>
          <w:szCs w:val="24"/>
          <w:lang w:val="lt-LT"/>
        </w:rPr>
        <w:t>Užsakovas už suteiktas paslaugas atsiskaitys mokėjimo pavedimu per</w:t>
      </w:r>
      <w:r w:rsidRPr="00662529">
        <w:rPr>
          <w:rFonts w:ascii="Times New Roman" w:eastAsia="Times New Roman" w:hAnsi="Times New Roman" w:cs="Times New Roman"/>
          <w:sz w:val="24"/>
          <w:szCs w:val="24"/>
          <w:lang w:val="lt-LT" w:eastAsia="lt-LT"/>
        </w:rPr>
        <w:t xml:space="preserve"> 30 kalendorinių dienų nuo PVM sąskaitos-faktūros gavimo dienos. </w:t>
      </w:r>
      <w:r w:rsidRPr="00662529">
        <w:rPr>
          <w:rFonts w:ascii="Times New Roman" w:hAnsi="Times New Roman" w:cs="Times New Roman"/>
          <w:sz w:val="24"/>
          <w:szCs w:val="24"/>
          <w:lang w:val="lt-LT"/>
        </w:rPr>
        <w:t>PVM sąskaitos faktūros teikiamos tik elektroniniu būdu.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tik naudojantis SABIS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w:t>
      </w:r>
      <w:r w:rsidRPr="00662529">
        <w:rPr>
          <w:rFonts w:ascii="Times New Roman" w:hAnsi="Times New Roman" w:cs="Times New Roman"/>
          <w:sz w:val="24"/>
          <w:szCs w:val="24"/>
          <w:lang w:val="lt-LT" w:eastAsia="lt-LT"/>
        </w:rPr>
        <w:t xml:space="preserve"> </w:t>
      </w:r>
      <w:r w:rsidRPr="00662529">
        <w:rPr>
          <w:rFonts w:ascii="Times New Roman" w:hAnsi="Times New Roman" w:cs="Times New Roman"/>
          <w:sz w:val="24"/>
          <w:szCs w:val="24"/>
          <w:lang w:val="lt-LT"/>
        </w:rPr>
        <w:t>Paslaugų teikėjas PVM sąskaitą-faktūrą Užsakovui gali pateikti tik tada, kai Užsakovas elektroniniu paštu patvirtina</w:t>
      </w:r>
      <w:r w:rsidRPr="00662529">
        <w:rPr>
          <w:rFonts w:ascii="Times New Roman" w:hAnsi="Times New Roman" w:cs="Times New Roman"/>
          <w:b/>
          <w:bCs/>
          <w:sz w:val="24"/>
          <w:szCs w:val="24"/>
          <w:lang w:val="lt-LT"/>
        </w:rPr>
        <w:t xml:space="preserve"> </w:t>
      </w:r>
      <w:r w:rsidRPr="00662529">
        <w:rPr>
          <w:rFonts w:ascii="Times New Roman" w:hAnsi="Times New Roman" w:cs="Times New Roman"/>
          <w:sz w:val="24"/>
          <w:szCs w:val="24"/>
          <w:lang w:val="lt-LT"/>
        </w:rPr>
        <w:t xml:space="preserve">suteiktų paslaugų ataskaitą (Sutarties priedas Nr. </w:t>
      </w:r>
      <w:r w:rsidR="00326BF4" w:rsidRPr="00662529">
        <w:rPr>
          <w:rFonts w:ascii="Times New Roman" w:hAnsi="Times New Roman" w:cs="Times New Roman"/>
          <w:sz w:val="24"/>
          <w:szCs w:val="24"/>
          <w:lang w:val="lt-LT"/>
        </w:rPr>
        <w:t>3</w:t>
      </w:r>
      <w:r w:rsidRPr="00662529">
        <w:rPr>
          <w:rFonts w:ascii="Times New Roman" w:hAnsi="Times New Roman" w:cs="Times New Roman"/>
          <w:sz w:val="24"/>
          <w:szCs w:val="24"/>
          <w:lang w:val="lt-LT"/>
        </w:rPr>
        <w:t>). Suteiktų paslaugų ataskaita Užsakovui gali būti teikiama ne dažniau kaip kas dvi savaites.</w:t>
      </w:r>
    </w:p>
    <w:p w14:paraId="2A26CDD5" w14:textId="005C0416" w:rsidR="004C43A8" w:rsidRPr="00662529"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bookmarkStart w:id="0" w:name="_Hlk155278707"/>
      <w:r w:rsidRPr="00662529">
        <w:rPr>
          <w:rFonts w:ascii="Times New Roman" w:hAnsi="Times New Roman" w:cs="Times New Roman"/>
          <w:sz w:val="24"/>
          <w:szCs w:val="24"/>
          <w:lang w:val="lt-LT"/>
        </w:rPr>
        <w:t>Bet kuri Sutarties šalis Sutarties galiojimo metu turi teisę inicijuoti Sutartyje numatytų įkainių ir pradinės sutarties vertės perskaičiavimą (keitimą) ne anksčiau kaip po 6 (šešių) mėnesių nuo Sutarties įsigaliojimo dienos (</w:t>
      </w:r>
      <w:r w:rsidRPr="00662529">
        <w:rPr>
          <w:rFonts w:ascii="Times New Roman" w:hAnsi="Times New Roman" w:cs="Times New Roman"/>
          <w:i/>
          <w:iCs/>
          <w:sz w:val="24"/>
          <w:szCs w:val="24"/>
          <w:lang w:val="lt-LT"/>
        </w:rPr>
        <w:t>jeigu perskaičiavimas jau buvo atliktas – nuo paskutinio perskaičiavimo pagal šį punktą dienos</w:t>
      </w:r>
      <w:r w:rsidRPr="00662529">
        <w:rPr>
          <w:rFonts w:ascii="Times New Roman" w:hAnsi="Times New Roman" w:cs="Times New Roman"/>
          <w:sz w:val="24"/>
          <w:szCs w:val="24"/>
          <w:lang w:val="lt-LT"/>
        </w:rPr>
        <w:t>), jeigu Valstybės duomenų agentūra (www.stat.gov.lt) kas ketvirtį skelbiamo Paslaugų įmonėse dirbančių asmenų algų ir atlyginimų kainų grupės „07 Transportas“ indekso pokytis (k), apskaičiuotas kaip nustatyta 2.</w:t>
      </w:r>
      <w:r w:rsidR="0073587C" w:rsidRPr="00662529">
        <w:rPr>
          <w:rFonts w:ascii="Times New Roman" w:hAnsi="Times New Roman" w:cs="Times New Roman"/>
          <w:sz w:val="24"/>
          <w:szCs w:val="24"/>
          <w:lang w:val="lt-LT"/>
        </w:rPr>
        <w:t>10</w:t>
      </w:r>
      <w:r w:rsidRPr="00662529">
        <w:rPr>
          <w:rFonts w:ascii="Times New Roman" w:hAnsi="Times New Roman" w:cs="Times New Roman"/>
          <w:sz w:val="24"/>
          <w:szCs w:val="24"/>
          <w:lang w:val="lt-LT"/>
        </w:rPr>
        <w:t xml:space="preserve"> punkte,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2DB31CA7" w14:textId="77777777" w:rsidR="004C43A8" w:rsidRPr="00662529"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Šalys privalo Susitarime nurodyti indekso reikšmę laikotarpio pradžioje ir jos nustatymo datą, indekso reikšmę laikotarpio pabaigoje ir jos nustatymo datą, kainų pokytį (k), perskaičiuotus įkainius, perskaičiuotą pradinės sutarties vertę.</w:t>
      </w:r>
    </w:p>
    <w:p w14:paraId="4B5EF5F4" w14:textId="77777777" w:rsidR="004C43A8" w:rsidRPr="00662529"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Perskaičiuoti įkainiai taikomi užsakymams, pateiktiems po to, kai Šalys sudaro susitarimą dėl kainų perskaičiavimo.</w:t>
      </w:r>
    </w:p>
    <w:p w14:paraId="150E6FD4" w14:textId="77777777" w:rsidR="004C43A8" w:rsidRPr="00662529" w:rsidRDefault="004C43A8" w:rsidP="0047596A">
      <w:pPr>
        <w:pStyle w:val="Sraopastraipa"/>
        <w:numPr>
          <w:ilvl w:val="1"/>
          <w:numId w:val="17"/>
        </w:numPr>
        <w:spacing w:before="240" w:line="240" w:lineRule="auto"/>
        <w:ind w:left="0" w:firstLine="567"/>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Nauji įkainiai apskaičiuojamos pagal formulę:</w:t>
      </w:r>
    </w:p>
    <w:p w14:paraId="65E4D7DA" w14:textId="77777777" w:rsidR="004C43A8" w:rsidRPr="00662529" w:rsidRDefault="00000000" w:rsidP="004C43A8">
      <w:pPr>
        <w:pStyle w:val="Sraopastraipa"/>
        <w:spacing w:line="240" w:lineRule="auto"/>
        <w:ind w:left="360"/>
        <w:jc w:val="center"/>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=a+</m:t>
        </m:r>
        <m:d>
          <m:dPr>
            <m:ctrlPr>
              <w:rPr>
                <w:rFonts w:ascii="Cambria Math" w:hAnsi="Cambria Math" w:cs="Times New Roman"/>
                <w:i/>
                <w:sz w:val="24"/>
                <w:szCs w:val="24"/>
                <w:lang w:val="lt-LT"/>
              </w:rPr>
            </m:ctrlPr>
          </m:dPr>
          <m:e>
            <m:f>
              <m:fPr>
                <m:ctrlPr>
                  <w:rPr>
                    <w:rFonts w:ascii="Cambria Math" w:hAnsi="Cambria Math" w:cs="Times New Roman"/>
                    <w:i/>
                    <w:sz w:val="24"/>
                    <w:szCs w:val="24"/>
                    <w:lang w:val="lt-LT"/>
                  </w:rPr>
                </m:ctrlPr>
              </m:fPr>
              <m:num>
                <m:r>
                  <w:rPr>
                    <w:rFonts w:ascii="Cambria Math" w:hAnsi="Cambria Math" w:cs="Times New Roman"/>
                    <w:sz w:val="24"/>
                    <w:szCs w:val="24"/>
                    <w:lang w:val="lt-LT"/>
                  </w:rPr>
                  <m:t>k</m:t>
                </m:r>
              </m:num>
              <m:den>
                <m:r>
                  <w:rPr>
                    <w:rFonts w:ascii="Cambria Math" w:hAnsi="Cambria Math" w:cs="Times New Roman"/>
                    <w:sz w:val="24"/>
                    <w:szCs w:val="24"/>
                    <w:lang w:val="lt-LT"/>
                  </w:rPr>
                  <m:t>100</m:t>
                </m:r>
              </m:den>
            </m:f>
            <m:r>
              <w:rPr>
                <w:rFonts w:ascii="Cambria Math" w:hAnsi="Cambria Math" w:cs="Times New Roman"/>
                <w:sz w:val="24"/>
                <w:szCs w:val="24"/>
                <w:lang w:val="lt-LT"/>
              </w:rPr>
              <m:t>×a</m:t>
            </m:r>
          </m:e>
        </m:d>
      </m:oMath>
      <w:r w:rsidR="004C43A8" w:rsidRPr="00662529">
        <w:rPr>
          <w:rFonts w:ascii="Times New Roman" w:hAnsi="Times New Roman" w:cs="Times New Roman"/>
          <w:i/>
          <w:sz w:val="24"/>
          <w:szCs w:val="24"/>
          <w:lang w:val="lt-LT"/>
        </w:rPr>
        <w:t>, kur</w:t>
      </w:r>
    </w:p>
    <w:p w14:paraId="1739BD1C" w14:textId="77777777" w:rsidR="004C43A8" w:rsidRPr="00662529" w:rsidRDefault="004C43A8" w:rsidP="004C43A8">
      <w:pPr>
        <w:pStyle w:val="Sraopastraipa"/>
        <w:spacing w:line="240" w:lineRule="auto"/>
        <w:ind w:left="360"/>
        <w:rPr>
          <w:rFonts w:ascii="Times New Roman" w:hAnsi="Times New Roman" w:cs="Times New Roman"/>
          <w:sz w:val="24"/>
          <w:szCs w:val="24"/>
          <w:lang w:val="lt-LT"/>
        </w:rPr>
      </w:pPr>
      <w:r w:rsidRPr="00662529">
        <w:rPr>
          <w:rFonts w:ascii="Times New Roman" w:hAnsi="Times New Roman" w:cs="Times New Roman"/>
          <w:sz w:val="24"/>
          <w:szCs w:val="24"/>
          <w:lang w:val="lt-LT"/>
        </w:rPr>
        <w:t>a – įkainis (Eur be PVM)) (jei jis jau buvo perskaičiuotas, tai po paskutinio perskaičiavimo).</w:t>
      </w:r>
    </w:p>
    <w:p w14:paraId="1D1898C4" w14:textId="77777777" w:rsidR="004C43A8" w:rsidRPr="00662529" w:rsidRDefault="004C43A8" w:rsidP="004C43A8">
      <w:pPr>
        <w:pStyle w:val="Sraopastraipa"/>
        <w:spacing w:line="240" w:lineRule="auto"/>
        <w:ind w:left="360"/>
        <w:rPr>
          <w:rFonts w:ascii="Times New Roman" w:hAnsi="Times New Roman" w:cs="Times New Roman"/>
          <w:sz w:val="24"/>
          <w:szCs w:val="24"/>
          <w:lang w:val="lt-LT"/>
        </w:rPr>
      </w:pPr>
      <w:r w:rsidRPr="00662529">
        <w:rPr>
          <w:rFonts w:ascii="Times New Roman" w:hAnsi="Times New Roman" w:cs="Times New Roman"/>
          <w:sz w:val="24"/>
          <w:szCs w:val="24"/>
          <w:lang w:val="lt-LT"/>
        </w:rPr>
        <w:t>a</w:t>
      </w:r>
      <w:r w:rsidRPr="00662529">
        <w:rPr>
          <w:rFonts w:ascii="Times New Roman" w:hAnsi="Times New Roman" w:cs="Times New Roman"/>
          <w:sz w:val="24"/>
          <w:szCs w:val="24"/>
          <w:vertAlign w:val="subscript"/>
          <w:lang w:val="lt-LT"/>
        </w:rPr>
        <w:t>1</w:t>
      </w:r>
      <w:r w:rsidRPr="00662529">
        <w:rPr>
          <w:rFonts w:ascii="Times New Roman" w:hAnsi="Times New Roman" w:cs="Times New Roman"/>
          <w:sz w:val="24"/>
          <w:szCs w:val="24"/>
          <w:lang w:val="lt-LT"/>
        </w:rPr>
        <w:t xml:space="preserve"> – perskaičiuotas (pakeistas) įkainis (Eur be PVM)</w:t>
      </w:r>
    </w:p>
    <w:p w14:paraId="53A95684" w14:textId="77777777" w:rsidR="004C43A8" w:rsidRPr="00662529" w:rsidRDefault="004C43A8" w:rsidP="004C43A8">
      <w:pPr>
        <w:pStyle w:val="Sraopastraipa"/>
        <w:spacing w:line="240" w:lineRule="auto"/>
        <w:ind w:left="360"/>
        <w:rPr>
          <w:rFonts w:ascii="Times New Roman" w:hAnsi="Times New Roman" w:cs="Times New Roman"/>
          <w:sz w:val="24"/>
          <w:szCs w:val="24"/>
          <w:lang w:val="lt-LT"/>
        </w:rPr>
      </w:pPr>
      <w:r w:rsidRPr="00662529">
        <w:rPr>
          <w:rFonts w:ascii="Times New Roman" w:hAnsi="Times New Roman" w:cs="Times New Roman"/>
          <w:sz w:val="24"/>
          <w:szCs w:val="24"/>
          <w:lang w:val="lt-LT"/>
        </w:rPr>
        <w:t xml:space="preserve">k – Pagal paslaugų įmonėse dirbančių asmenų algų ir atlyginimų kainų grupės „07 Transportas“ indeksą apskaičiuotas kainų pokytis (padidėjimas arba sumažėjimas) (%). „k“ reikšmė skaičiuojama pagal formulę: </w:t>
      </w:r>
    </w:p>
    <w:p w14:paraId="2268F274" w14:textId="77777777" w:rsidR="004C43A8" w:rsidRPr="00662529" w:rsidRDefault="004C43A8" w:rsidP="004C43A8">
      <w:pPr>
        <w:pStyle w:val="Sraopastraipa"/>
        <w:spacing w:line="240" w:lineRule="auto"/>
        <w:ind w:left="360"/>
        <w:jc w:val="center"/>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hAnsi="Cambria Math" w:cs="Times New Roman"/>
                <w:i/>
                <w:sz w:val="24"/>
                <w:szCs w:val="24"/>
                <w:lang w:val="lt-LT"/>
              </w:rPr>
            </m:ctrlPr>
          </m:fPr>
          <m:num>
            <m:sSub>
              <m:sSubPr>
                <m:ctrlPr>
                  <w:rPr>
                    <w:rFonts w:ascii="Cambria Math" w:hAnsi="Cambria Math" w:cs="Times New Roman"/>
                    <w:i/>
                    <w:sz w:val="24"/>
                    <w:szCs w:val="24"/>
                    <w:lang w:val="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naujausias</m:t>
                </m:r>
              </m:sub>
            </m:sSub>
          </m:num>
          <m:den>
            <m:sSub>
              <m:sSubPr>
                <m:ctrlPr>
                  <w:rPr>
                    <w:rFonts w:ascii="Cambria Math" w:hAnsi="Cambria Math" w:cs="Times New Roman"/>
                    <w:i/>
                    <w:sz w:val="24"/>
                    <w:szCs w:val="24"/>
                    <w:lang w:val="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pradžia</m:t>
                </m:r>
              </m:sub>
            </m:sSub>
          </m:den>
        </m:f>
        <m:r>
          <w:rPr>
            <w:rFonts w:ascii="Cambria Math" w:hAnsi="Cambria Math" w:cs="Times New Roman"/>
            <w:sz w:val="24"/>
            <w:szCs w:val="24"/>
            <w:lang w:val="lt-LT"/>
          </w:rPr>
          <m:t>×100-100</m:t>
        </m:r>
      </m:oMath>
      <w:r w:rsidRPr="00662529">
        <w:rPr>
          <w:rFonts w:ascii="Times New Roman" w:hAnsi="Times New Roman" w:cs="Times New Roman"/>
          <w:sz w:val="24"/>
          <w:szCs w:val="24"/>
          <w:lang w:val="lt-LT"/>
        </w:rPr>
        <w:t>, (proc.) kur</w:t>
      </w:r>
    </w:p>
    <w:p w14:paraId="2F2A0038" w14:textId="77777777" w:rsidR="004C43A8" w:rsidRPr="00662529" w:rsidRDefault="004C43A8" w:rsidP="004C43A8">
      <w:pPr>
        <w:pStyle w:val="Sraopastraipa"/>
        <w:spacing w:line="240" w:lineRule="auto"/>
        <w:ind w:left="360"/>
        <w:rPr>
          <w:rFonts w:ascii="Times New Roman" w:hAnsi="Times New Roman" w:cs="Times New Roman"/>
          <w:sz w:val="24"/>
          <w:szCs w:val="24"/>
          <w:lang w:val="lt-LT"/>
        </w:rPr>
      </w:pPr>
      <w:proofErr w:type="spellStart"/>
      <w:r w:rsidRPr="00662529">
        <w:rPr>
          <w:rFonts w:ascii="Times New Roman" w:hAnsi="Times New Roman" w:cs="Times New Roman"/>
          <w:sz w:val="24"/>
          <w:szCs w:val="24"/>
          <w:lang w:val="lt-LT"/>
        </w:rPr>
        <w:t>Ind</w:t>
      </w:r>
      <w:r w:rsidRPr="00662529">
        <w:rPr>
          <w:rFonts w:ascii="Times New Roman" w:hAnsi="Times New Roman" w:cs="Times New Roman"/>
          <w:sz w:val="24"/>
          <w:szCs w:val="24"/>
          <w:vertAlign w:val="subscript"/>
          <w:lang w:val="lt-LT"/>
        </w:rPr>
        <w:t>naujausias</w:t>
      </w:r>
      <w:proofErr w:type="spellEnd"/>
      <w:r w:rsidRPr="00662529">
        <w:rPr>
          <w:rFonts w:ascii="Times New Roman" w:hAnsi="Times New Roman" w:cs="Times New Roman"/>
          <w:sz w:val="24"/>
          <w:szCs w:val="24"/>
          <w:lang w:val="lt-LT"/>
        </w:rPr>
        <w:t xml:space="preserve"> – kreipimosi dėl kainos perskaičiavimo išsiuntimo kitai šaliai datą naujausias paskelbtas paslaugų įmonėse dirbančių asmenų algų ir atlyginimo grupės „07 Transportas“ kainų indeksą .</w:t>
      </w:r>
    </w:p>
    <w:p w14:paraId="79572108" w14:textId="77777777" w:rsidR="004C43A8" w:rsidRPr="00662529" w:rsidRDefault="004C43A8" w:rsidP="004C43A8">
      <w:pPr>
        <w:pStyle w:val="Sraopastraipa"/>
        <w:spacing w:after="0" w:line="240" w:lineRule="auto"/>
        <w:ind w:left="360"/>
        <w:rPr>
          <w:rFonts w:ascii="Times New Roman" w:hAnsi="Times New Roman" w:cs="Times New Roman"/>
          <w:sz w:val="24"/>
          <w:szCs w:val="24"/>
          <w:lang w:val="lt-LT"/>
        </w:rPr>
      </w:pPr>
      <w:proofErr w:type="spellStart"/>
      <w:r w:rsidRPr="00662529">
        <w:rPr>
          <w:rFonts w:ascii="Times New Roman" w:hAnsi="Times New Roman" w:cs="Times New Roman"/>
          <w:sz w:val="24"/>
          <w:szCs w:val="24"/>
          <w:lang w:val="lt-LT"/>
        </w:rPr>
        <w:t>Ind</w:t>
      </w:r>
      <w:r w:rsidRPr="00662529">
        <w:rPr>
          <w:rFonts w:ascii="Times New Roman" w:hAnsi="Times New Roman" w:cs="Times New Roman"/>
          <w:sz w:val="24"/>
          <w:szCs w:val="24"/>
          <w:vertAlign w:val="subscript"/>
          <w:lang w:val="lt-LT"/>
        </w:rPr>
        <w:t>pradžia</w:t>
      </w:r>
      <w:proofErr w:type="spellEnd"/>
      <w:r w:rsidRPr="00662529">
        <w:rPr>
          <w:rFonts w:ascii="Times New Roman" w:hAnsi="Times New Roman" w:cs="Times New Roman"/>
          <w:sz w:val="24"/>
          <w:szCs w:val="24"/>
          <w:lang w:val="lt-LT"/>
        </w:rPr>
        <w:t xml:space="preserve"> – – laikotarpio pradžios datos (mėnesio) paslaugų įmonėse dirbančių asmenų algų ir atlyginimų grupės „07 Transportas“ kainų indeksas.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1E9B350E" w14:textId="77777777" w:rsidR="004C43A8" w:rsidRPr="00662529"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 xml:space="preserve">Pirmojo perskaičiavimo atveju laikotarpio pradžia (mėnuo) yra Sutarties sudarymo mėnuo. Antrojo ir vėlesnių perskaičiavimų atveju laikotarpio pradžia (mėnuo) yra paskutinio perskaičiavimo metu naudotos paskelbto atitinkamo indekso reikšmės mėnuo. </w:t>
      </w:r>
    </w:p>
    <w:p w14:paraId="434F2B62" w14:textId="77777777" w:rsidR="004C43A8" w:rsidRPr="00662529"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 xml:space="preserve">Skaičiavimams indeksų reikšmės imamos </w:t>
      </w:r>
      <w:r w:rsidRPr="00662529">
        <w:rPr>
          <w:rFonts w:ascii="Times New Roman" w:hAnsi="Times New Roman" w:cs="Times New Roman"/>
          <w:b/>
          <w:bCs/>
          <w:sz w:val="24"/>
          <w:szCs w:val="24"/>
          <w:lang w:val="lt-LT"/>
        </w:rPr>
        <w:t>keturių</w:t>
      </w:r>
      <w:r w:rsidRPr="00662529">
        <w:rPr>
          <w:rFonts w:ascii="Times New Roman" w:hAnsi="Times New Roman" w:cs="Times New Roman"/>
          <w:sz w:val="24"/>
          <w:szCs w:val="24"/>
          <w:lang w:val="lt-LT"/>
        </w:rPr>
        <w:t xml:space="preserve"> skaitmenų po kablelio tikslumu. Apskaičiuotas pokytis (k) tolimesniems skaičiavimams naudojamas suapvalinus iki </w:t>
      </w:r>
      <w:r w:rsidRPr="00662529">
        <w:rPr>
          <w:rFonts w:ascii="Times New Roman" w:hAnsi="Times New Roman" w:cs="Times New Roman"/>
          <w:b/>
          <w:bCs/>
          <w:sz w:val="24"/>
          <w:szCs w:val="24"/>
          <w:lang w:val="lt-LT"/>
        </w:rPr>
        <w:t>vieno</w:t>
      </w:r>
      <w:r w:rsidRPr="00662529">
        <w:rPr>
          <w:rFonts w:ascii="Times New Roman" w:hAnsi="Times New Roman" w:cs="Times New Roman"/>
          <w:sz w:val="24"/>
          <w:szCs w:val="24"/>
          <w:lang w:val="lt-LT"/>
        </w:rPr>
        <w:t xml:space="preserve"> skaitmens po kablelio, o apskaičiuota kaina „a“ suapvalinama iki dviejų skaitmenų po kablelio. </w:t>
      </w:r>
    </w:p>
    <w:p w14:paraId="4F402B83" w14:textId="77777777" w:rsidR="004C43A8" w:rsidRPr="00662529"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 xml:space="preserve">Vėlesnis kainos perskaičiavimas negali apimti laikotarpio, už kurį jau buvo atliktas perskaičiavimas. </w:t>
      </w:r>
      <w:bookmarkEnd w:id="0"/>
    </w:p>
    <w:p w14:paraId="6BD2236B" w14:textId="77777777" w:rsidR="004C43A8" w:rsidRPr="00662529" w:rsidRDefault="004C43A8" w:rsidP="00315808">
      <w:pPr>
        <w:pStyle w:val="Sraopastraipa"/>
        <w:numPr>
          <w:ilvl w:val="1"/>
          <w:numId w:val="17"/>
        </w:numPr>
        <w:tabs>
          <w:tab w:val="left" w:pos="426"/>
          <w:tab w:val="left" w:pos="1170"/>
        </w:tabs>
        <w:suppressAutoHyphens/>
        <w:spacing w:after="0" w:line="240" w:lineRule="auto"/>
        <w:ind w:left="0" w:firstLine="540"/>
        <w:jc w:val="both"/>
        <w:rPr>
          <w:rFonts w:ascii="Times New Roman" w:hAnsi="Times New Roman" w:cs="Times New Roman"/>
          <w:sz w:val="24"/>
          <w:szCs w:val="24"/>
          <w:lang w:val="lt-LT" w:eastAsia="ar-SA"/>
        </w:rPr>
      </w:pPr>
      <w:r w:rsidRPr="00662529">
        <w:rPr>
          <w:rFonts w:ascii="Times New Roman" w:hAnsi="Times New Roman" w:cs="Times New Roman"/>
          <w:sz w:val="24"/>
          <w:szCs w:val="24"/>
          <w:lang w:val="lt-LT"/>
        </w:rPr>
        <w:lastRenderedPageBreak/>
        <w:t xml:space="preserve">Užsakovas numato tiesioginio atsiskaitymo galimybę su Sutartyje nurodytais </w:t>
      </w:r>
      <w:r w:rsidRPr="00662529">
        <w:rPr>
          <w:rFonts w:ascii="Times New Roman" w:hAnsi="Times New Roman" w:cs="Times New Roman"/>
          <w:color w:val="000000" w:themeColor="text1"/>
          <w:sz w:val="24"/>
          <w:szCs w:val="24"/>
          <w:lang w:val="lt-LT"/>
        </w:rPr>
        <w:t>Subteikėjais tokiomis sąlygomis:</w:t>
      </w:r>
    </w:p>
    <w:p w14:paraId="77A5B01C" w14:textId="77777777" w:rsidR="004C43A8" w:rsidRPr="00662529" w:rsidRDefault="004C43A8" w:rsidP="00326BF4">
      <w:pPr>
        <w:pStyle w:val="Sraopastraipa"/>
        <w:numPr>
          <w:ilvl w:val="2"/>
          <w:numId w:val="17"/>
        </w:numPr>
        <w:tabs>
          <w:tab w:val="left" w:pos="426"/>
          <w:tab w:val="left" w:pos="1170"/>
          <w:tab w:val="left" w:pos="1418"/>
        </w:tabs>
        <w:suppressAutoHyphens/>
        <w:spacing w:after="0" w:line="240" w:lineRule="auto"/>
        <w:ind w:left="0" w:firstLine="709"/>
        <w:jc w:val="both"/>
        <w:rPr>
          <w:rFonts w:ascii="Times New Roman" w:hAnsi="Times New Roman" w:cs="Times New Roman"/>
          <w:sz w:val="24"/>
          <w:szCs w:val="24"/>
          <w:lang w:val="lt-LT" w:eastAsia="ar-SA"/>
        </w:rPr>
      </w:pPr>
      <w:r w:rsidRPr="00662529">
        <w:rPr>
          <w:rFonts w:ascii="Times New Roman" w:hAnsi="Times New Roman" w:cs="Times New Roman"/>
          <w:color w:val="000000" w:themeColor="text1"/>
          <w:sz w:val="24"/>
          <w:szCs w:val="24"/>
          <w:lang w:val="lt-LT"/>
        </w:rPr>
        <w:t>Sudarius Sutartį, Paslaugų teikėjas ne vėliau negu Sutartis pradedama vykdyti, įsipareigoja Užsakovui raštu pateikti tuo metu žinomų Subteikėjų pavadinimus, kontaktinius duomenis ir jų atstovus. Užsakovas taip pat reikalauja, kad Paslaugų teikėjas informuotų apie minėtos informacijos pasikeitimus visu Sutarties vykdymo metu, taip pat apie naujus Subteikėjus, kuriuos jis ketina pasitelkti vėliau.</w:t>
      </w:r>
    </w:p>
    <w:p w14:paraId="2A622646" w14:textId="77777777" w:rsidR="004C43A8" w:rsidRPr="00662529" w:rsidRDefault="004C43A8" w:rsidP="00326BF4">
      <w:pPr>
        <w:pStyle w:val="Sraopastraipa"/>
        <w:numPr>
          <w:ilvl w:val="2"/>
          <w:numId w:val="17"/>
        </w:numPr>
        <w:tabs>
          <w:tab w:val="left" w:pos="426"/>
          <w:tab w:val="left" w:pos="1170"/>
          <w:tab w:val="left" w:pos="1418"/>
        </w:tabs>
        <w:suppressAutoHyphens/>
        <w:spacing w:after="0" w:line="240" w:lineRule="auto"/>
        <w:ind w:left="0" w:firstLine="709"/>
        <w:jc w:val="both"/>
        <w:rPr>
          <w:rFonts w:ascii="Times New Roman" w:hAnsi="Times New Roman" w:cs="Times New Roman"/>
          <w:sz w:val="24"/>
          <w:szCs w:val="24"/>
          <w:lang w:val="lt-LT" w:eastAsia="ar-SA"/>
        </w:rPr>
      </w:pPr>
      <w:r w:rsidRPr="00662529">
        <w:rPr>
          <w:rFonts w:ascii="Times New Roman" w:hAnsi="Times New Roman" w:cs="Times New Roman"/>
          <w:color w:val="000000" w:themeColor="text1"/>
          <w:sz w:val="24"/>
          <w:szCs w:val="24"/>
          <w:lang w:val="lt-LT"/>
        </w:rPr>
        <w:t xml:space="preserve"> Užsakovas ne vėliau kaip per 3 darbo dienas nuo 2.14.1. punkte nurodytos informacijos gavimo dienos raštu informuoja Subteikėjus apie tiesioginio atsiskaitymo galimybę.</w:t>
      </w:r>
    </w:p>
    <w:p w14:paraId="126307E6" w14:textId="77777777" w:rsidR="004C43A8" w:rsidRPr="00662529" w:rsidRDefault="004C43A8" w:rsidP="00326BF4">
      <w:pPr>
        <w:pStyle w:val="Sraopastraipa"/>
        <w:numPr>
          <w:ilvl w:val="2"/>
          <w:numId w:val="17"/>
        </w:numPr>
        <w:tabs>
          <w:tab w:val="left" w:pos="426"/>
          <w:tab w:val="left" w:pos="1170"/>
          <w:tab w:val="left" w:pos="1560"/>
        </w:tabs>
        <w:suppressAutoHyphens/>
        <w:spacing w:after="0" w:line="240" w:lineRule="auto"/>
        <w:ind w:left="0" w:firstLine="709"/>
        <w:jc w:val="both"/>
        <w:rPr>
          <w:rFonts w:ascii="Times New Roman" w:hAnsi="Times New Roman" w:cs="Times New Roman"/>
          <w:sz w:val="24"/>
          <w:szCs w:val="24"/>
          <w:lang w:val="lt-LT" w:eastAsia="ar-SA"/>
        </w:rPr>
      </w:pPr>
      <w:r w:rsidRPr="00662529">
        <w:rPr>
          <w:rFonts w:ascii="Times New Roman" w:hAnsi="Times New Roman" w:cs="Times New Roman"/>
          <w:color w:val="000000" w:themeColor="text1"/>
          <w:sz w:val="24"/>
          <w:szCs w:val="24"/>
          <w:lang w:val="lt-LT"/>
        </w:rPr>
        <w:t xml:space="preserve">Subteikėjas, norėdamas pasinaudoti tokia galimybe, raštu pateikia prašymą Užsakovui. Kai Subteikėjas išreiškia norą pasinaudoti tiesioginio atsiskaitymo galimybe, sudaroma trišalė sutartis tarp Užsakovo, Paslaugų teikėjo ir Subteikėjo, kurioje aprašoma tiesioginio atsiskaitymo su Subteikėju tvarka, atsižvelgiant į šioje Sutartyje ir </w:t>
      </w:r>
      <w:proofErr w:type="spellStart"/>
      <w:r w:rsidRPr="00662529">
        <w:rPr>
          <w:rFonts w:ascii="Times New Roman" w:hAnsi="Times New Roman" w:cs="Times New Roman"/>
          <w:color w:val="000000" w:themeColor="text1"/>
          <w:sz w:val="24"/>
          <w:szCs w:val="24"/>
          <w:lang w:val="lt-LT"/>
        </w:rPr>
        <w:t>Subteikimo</w:t>
      </w:r>
      <w:proofErr w:type="spellEnd"/>
      <w:r w:rsidRPr="00662529">
        <w:rPr>
          <w:rFonts w:ascii="Times New Roman" w:hAnsi="Times New Roman" w:cs="Times New Roman"/>
          <w:color w:val="000000" w:themeColor="text1"/>
          <w:sz w:val="24"/>
          <w:szCs w:val="24"/>
          <w:lang w:val="lt-LT"/>
        </w:rPr>
        <w:t xml:space="preserve"> sutartyje nustatytus reikalavimus. </w:t>
      </w:r>
    </w:p>
    <w:p w14:paraId="7C32CC6E" w14:textId="77777777" w:rsidR="004C43A8" w:rsidRPr="00662529" w:rsidRDefault="004C43A8" w:rsidP="00326BF4">
      <w:pPr>
        <w:pStyle w:val="Sraopastraipa"/>
        <w:numPr>
          <w:ilvl w:val="2"/>
          <w:numId w:val="17"/>
        </w:numPr>
        <w:tabs>
          <w:tab w:val="left" w:pos="426"/>
          <w:tab w:val="left" w:pos="1170"/>
          <w:tab w:val="left" w:pos="1560"/>
        </w:tabs>
        <w:suppressAutoHyphens/>
        <w:spacing w:after="0" w:line="240" w:lineRule="auto"/>
        <w:ind w:left="0" w:firstLine="709"/>
        <w:jc w:val="both"/>
        <w:rPr>
          <w:rFonts w:ascii="Times New Roman" w:hAnsi="Times New Roman" w:cs="Times New Roman"/>
          <w:sz w:val="24"/>
          <w:szCs w:val="24"/>
          <w:lang w:val="lt-LT" w:eastAsia="ar-SA"/>
        </w:rPr>
      </w:pPr>
      <w:r w:rsidRPr="00662529">
        <w:rPr>
          <w:rFonts w:ascii="Times New Roman" w:hAnsi="Times New Roman" w:cs="Times New Roman"/>
          <w:color w:val="000000" w:themeColor="text1"/>
          <w:sz w:val="24"/>
          <w:szCs w:val="24"/>
          <w:lang w:val="lt-LT"/>
        </w:rPr>
        <w:t>Paslaugų teikėjas turi teisę prieštarauti nepagrįstiems mokėjimams, pateikdamas raštišką tokio prieštaravimo Užsakovui ir Subteikėjui pagrindimą.</w:t>
      </w:r>
    </w:p>
    <w:p w14:paraId="43D99BE9" w14:textId="77777777" w:rsidR="004C43A8" w:rsidRPr="00662529" w:rsidRDefault="004C43A8" w:rsidP="00326BF4">
      <w:pPr>
        <w:pStyle w:val="Sraopastraipa"/>
        <w:numPr>
          <w:ilvl w:val="2"/>
          <w:numId w:val="17"/>
        </w:numPr>
        <w:tabs>
          <w:tab w:val="left" w:pos="426"/>
          <w:tab w:val="left" w:pos="1170"/>
          <w:tab w:val="left" w:pos="1418"/>
        </w:tabs>
        <w:suppressAutoHyphens/>
        <w:spacing w:after="0" w:line="240" w:lineRule="auto"/>
        <w:ind w:left="0" w:firstLine="709"/>
        <w:jc w:val="both"/>
        <w:rPr>
          <w:rFonts w:ascii="Times New Roman" w:hAnsi="Times New Roman" w:cs="Times New Roman"/>
          <w:sz w:val="24"/>
          <w:szCs w:val="24"/>
          <w:lang w:val="lt-LT" w:eastAsia="ar-SA"/>
        </w:rPr>
      </w:pPr>
      <w:r w:rsidRPr="00662529">
        <w:rPr>
          <w:rFonts w:ascii="Times New Roman" w:hAnsi="Times New Roman" w:cs="Times New Roman"/>
          <w:color w:val="000000" w:themeColor="text1"/>
          <w:sz w:val="24"/>
          <w:szCs w:val="24"/>
          <w:lang w:val="lt-LT"/>
        </w:rPr>
        <w:t>Tiesioginio atsiskaitymo su Subteikėjais galimybė nekeičia Paslaugų teikėjo atsakomybės dėl Sutarties įvykdymo.</w:t>
      </w:r>
    </w:p>
    <w:p w14:paraId="0E3F0E8B" w14:textId="77777777" w:rsidR="004C43A8" w:rsidRPr="00662529" w:rsidRDefault="004C43A8" w:rsidP="00315808">
      <w:pPr>
        <w:pStyle w:val="Sraopastraipa"/>
        <w:numPr>
          <w:ilvl w:val="1"/>
          <w:numId w:val="17"/>
        </w:numPr>
        <w:tabs>
          <w:tab w:val="left" w:pos="426"/>
          <w:tab w:val="left" w:pos="1170"/>
        </w:tabs>
        <w:suppressAutoHyphens/>
        <w:spacing w:after="0" w:line="240" w:lineRule="auto"/>
        <w:ind w:left="0" w:firstLine="568"/>
        <w:jc w:val="both"/>
        <w:rPr>
          <w:rFonts w:ascii="Times New Roman" w:hAnsi="Times New Roman" w:cs="Times New Roman"/>
          <w:sz w:val="24"/>
          <w:szCs w:val="24"/>
          <w:lang w:val="lt-LT" w:eastAsia="ar-SA"/>
        </w:rPr>
      </w:pPr>
      <w:r w:rsidRPr="00662529">
        <w:rPr>
          <w:rFonts w:ascii="Times New Roman" w:hAnsi="Times New Roman" w:cs="Times New Roman"/>
          <w:sz w:val="24"/>
          <w:szCs w:val="24"/>
          <w:lang w:val="lt-LT"/>
        </w:rPr>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r w:rsidRPr="00662529">
        <w:rPr>
          <w:rFonts w:ascii="Times New Roman" w:hAnsi="Times New Roman" w:cs="Times New Roman"/>
          <w:sz w:val="24"/>
          <w:szCs w:val="24"/>
          <w:lang w:val="lt-LT" w:eastAsia="ar-SA"/>
        </w:rPr>
        <w:t xml:space="preserve"> Pasikeitus kitiems mokesčiams pradinės sutarties vertė ir paslaugų įkainis nebus perskaičiuojami.</w:t>
      </w:r>
    </w:p>
    <w:p w14:paraId="76FF6C69" w14:textId="77777777" w:rsidR="00C26FB7" w:rsidRPr="00662529" w:rsidRDefault="00C26FB7" w:rsidP="00093A54">
      <w:pPr>
        <w:pStyle w:val="Sraopastraipa"/>
        <w:tabs>
          <w:tab w:val="left" w:pos="0"/>
        </w:tabs>
        <w:spacing w:after="0" w:line="240" w:lineRule="auto"/>
        <w:ind w:firstLine="567"/>
        <w:rPr>
          <w:rFonts w:ascii="Times New Roman" w:hAnsi="Times New Roman" w:cs="Times New Roman"/>
          <w:sz w:val="24"/>
          <w:szCs w:val="24"/>
          <w:lang w:val="lt-LT"/>
        </w:rPr>
      </w:pPr>
    </w:p>
    <w:p w14:paraId="499E2F69" w14:textId="106AD939" w:rsidR="00C26FB7" w:rsidRPr="00662529" w:rsidRDefault="00C26FB7" w:rsidP="00093A54">
      <w:pPr>
        <w:pStyle w:val="Sraopastraipa"/>
        <w:numPr>
          <w:ilvl w:val="0"/>
          <w:numId w:val="17"/>
        </w:numPr>
        <w:shd w:val="clear" w:color="auto" w:fill="FFFFFF"/>
        <w:tabs>
          <w:tab w:val="left" w:pos="0"/>
          <w:tab w:val="left" w:pos="851"/>
        </w:tabs>
        <w:spacing w:after="0" w:line="240" w:lineRule="auto"/>
        <w:ind w:firstLine="567"/>
        <w:jc w:val="center"/>
        <w:rPr>
          <w:rFonts w:ascii="Times New Roman" w:hAnsi="Times New Roman" w:cs="Times New Roman"/>
          <w:sz w:val="24"/>
          <w:szCs w:val="24"/>
          <w:lang w:val="lt-LT"/>
        </w:rPr>
      </w:pPr>
      <w:r w:rsidRPr="00662529">
        <w:rPr>
          <w:rFonts w:ascii="Times New Roman" w:hAnsi="Times New Roman" w:cs="Times New Roman"/>
          <w:b/>
          <w:sz w:val="24"/>
          <w:szCs w:val="24"/>
          <w:lang w:val="lt-LT"/>
        </w:rPr>
        <w:t xml:space="preserve">SUTARTIES GALIOJIMAS IR </w:t>
      </w:r>
      <w:r w:rsidR="001C3E6E" w:rsidRPr="00662529">
        <w:rPr>
          <w:rFonts w:ascii="Times New Roman" w:hAnsi="Times New Roman" w:cs="Times New Roman"/>
          <w:b/>
          <w:sz w:val="24"/>
          <w:szCs w:val="24"/>
          <w:lang w:val="lt-LT"/>
        </w:rPr>
        <w:t>P</w:t>
      </w:r>
      <w:r w:rsidRPr="00662529">
        <w:rPr>
          <w:rFonts w:ascii="Times New Roman" w:hAnsi="Times New Roman" w:cs="Times New Roman"/>
          <w:b/>
          <w:sz w:val="24"/>
          <w:szCs w:val="24"/>
          <w:lang w:val="lt-LT"/>
        </w:rPr>
        <w:t>ASLAUGŲ ATLIKIMO TERMINAI</w:t>
      </w:r>
    </w:p>
    <w:p w14:paraId="6E1C0E63" w14:textId="77777777" w:rsidR="00D664A3" w:rsidRPr="00662529" w:rsidRDefault="00D664A3" w:rsidP="00093A54">
      <w:pPr>
        <w:pStyle w:val="Sraopastraipa"/>
        <w:shd w:val="clear" w:color="auto" w:fill="FFFFFF"/>
        <w:tabs>
          <w:tab w:val="left" w:pos="0"/>
          <w:tab w:val="left" w:pos="851"/>
        </w:tabs>
        <w:spacing w:after="0" w:line="240" w:lineRule="auto"/>
        <w:ind w:left="540" w:firstLine="567"/>
        <w:rPr>
          <w:rFonts w:ascii="Times New Roman" w:hAnsi="Times New Roman" w:cs="Times New Roman"/>
          <w:sz w:val="24"/>
          <w:szCs w:val="24"/>
          <w:lang w:val="lt-LT"/>
        </w:rPr>
      </w:pPr>
    </w:p>
    <w:p w14:paraId="2D7C18B2" w14:textId="7BBDF6CC" w:rsidR="004C43A8" w:rsidRPr="00662529" w:rsidRDefault="004C43A8" w:rsidP="00315808">
      <w:pPr>
        <w:pStyle w:val="Sraopastraipa"/>
        <w:numPr>
          <w:ilvl w:val="1"/>
          <w:numId w:val="17"/>
        </w:numPr>
        <w:tabs>
          <w:tab w:val="left" w:pos="426"/>
          <w:tab w:val="left" w:pos="1170"/>
        </w:tabs>
        <w:suppressAutoHyphens/>
        <w:spacing w:before="240" w:after="0" w:line="240" w:lineRule="auto"/>
        <w:ind w:left="0" w:firstLine="568"/>
        <w:jc w:val="both"/>
        <w:rPr>
          <w:rFonts w:ascii="Times New Roman" w:hAnsi="Times New Roman" w:cs="Times New Roman"/>
          <w:iCs/>
          <w:sz w:val="24"/>
          <w:szCs w:val="24"/>
          <w:lang w:val="lt-LT" w:eastAsia="ar-SA"/>
        </w:rPr>
      </w:pPr>
      <w:bookmarkStart w:id="1" w:name="_Hlk103934814"/>
      <w:r w:rsidRPr="00662529">
        <w:rPr>
          <w:rFonts w:ascii="Times New Roman" w:hAnsi="Times New Roman" w:cs="Times New Roman"/>
          <w:iCs/>
          <w:sz w:val="24"/>
          <w:szCs w:val="24"/>
          <w:lang w:val="lt-LT"/>
        </w:rPr>
        <w:t xml:space="preserve">Sutartis įsigalioja ją pasirašius abiem Sutarties šalims, bet ne anksčiau nei </w:t>
      </w:r>
      <w:r w:rsidR="00326BF4" w:rsidRPr="00662529">
        <w:rPr>
          <w:rFonts w:ascii="Times New Roman" w:hAnsi="Times New Roman" w:cs="Times New Roman"/>
          <w:iCs/>
          <w:sz w:val="24"/>
          <w:szCs w:val="24"/>
          <w:lang w:val="lt-LT"/>
        </w:rPr>
        <w:t>2026-02-02</w:t>
      </w:r>
      <w:r w:rsidRPr="00662529">
        <w:rPr>
          <w:rFonts w:ascii="Times New Roman" w:hAnsi="Times New Roman" w:cs="Times New Roman"/>
          <w:iCs/>
          <w:sz w:val="24"/>
          <w:szCs w:val="24"/>
          <w:lang w:val="lt-LT"/>
        </w:rPr>
        <w:t xml:space="preserve"> ir galioja iki visų įsipareigojimų pagal Sutartį įvykdymo arba Sutarties nutraukimo.</w:t>
      </w:r>
    </w:p>
    <w:p w14:paraId="0CCC23C2" w14:textId="77777777" w:rsidR="004C43A8" w:rsidRPr="00662529" w:rsidRDefault="004C43A8" w:rsidP="00315808">
      <w:pPr>
        <w:pStyle w:val="Sraopastraipa"/>
        <w:numPr>
          <w:ilvl w:val="1"/>
          <w:numId w:val="17"/>
        </w:numPr>
        <w:tabs>
          <w:tab w:val="left" w:pos="426"/>
          <w:tab w:val="left" w:pos="1170"/>
        </w:tabs>
        <w:suppressAutoHyphens/>
        <w:spacing w:before="240" w:after="0" w:line="240" w:lineRule="auto"/>
        <w:ind w:left="0" w:firstLine="568"/>
        <w:jc w:val="both"/>
        <w:rPr>
          <w:rStyle w:val="Komentaronuoroda"/>
          <w:rFonts w:ascii="Times New Roman" w:hAnsi="Times New Roman" w:cs="Times New Roman"/>
          <w:sz w:val="24"/>
          <w:szCs w:val="24"/>
          <w:lang w:val="lt-LT" w:eastAsia="ar-SA"/>
        </w:rPr>
      </w:pPr>
      <w:r w:rsidRPr="00662529">
        <w:rPr>
          <w:rFonts w:ascii="Times New Roman" w:hAnsi="Times New Roman" w:cs="Times New Roman"/>
          <w:sz w:val="24"/>
          <w:szCs w:val="24"/>
          <w:lang w:val="lt-LT"/>
        </w:rPr>
        <w:t xml:space="preserve">Paslaugos gali būti užsakomos – </w:t>
      </w:r>
      <w:bookmarkStart w:id="2" w:name="_Hlk124337107"/>
      <w:r w:rsidRPr="00662529">
        <w:rPr>
          <w:rFonts w:ascii="Times New Roman" w:hAnsi="Times New Roman" w:cs="Times New Roman"/>
          <w:sz w:val="24"/>
          <w:szCs w:val="24"/>
          <w:lang w:val="lt-LT"/>
        </w:rPr>
        <w:t>24 mėnesius nuo sutarties įsigaliojimo dienos arba kol bus užsakyta paslaugų už pradinės sutarties vertę, nurodytą sutarties 2.1. punkte, priklausomai nuo to, kas įvyksta anksčiau, bet ne ilgiau nei 24 mėnesius</w:t>
      </w:r>
      <w:r w:rsidRPr="00662529">
        <w:rPr>
          <w:rStyle w:val="Komentaronuoroda"/>
          <w:rFonts w:ascii="Times New Roman" w:eastAsia="Calibri" w:hAnsi="Times New Roman" w:cs="Times New Roman"/>
          <w:sz w:val="24"/>
          <w:szCs w:val="24"/>
          <w:lang w:val="lt-LT"/>
        </w:rPr>
        <w:t>. Paslaugų užsakymo termino pratęsimo galimybė nenumatoma</w:t>
      </w:r>
      <w:bookmarkEnd w:id="2"/>
      <w:r w:rsidRPr="00662529">
        <w:rPr>
          <w:rStyle w:val="Komentaronuoroda"/>
          <w:rFonts w:ascii="Times New Roman" w:eastAsia="Calibri" w:hAnsi="Times New Roman" w:cs="Times New Roman"/>
          <w:sz w:val="24"/>
          <w:szCs w:val="24"/>
          <w:lang w:val="lt-LT"/>
        </w:rPr>
        <w:t>.</w:t>
      </w:r>
    </w:p>
    <w:p w14:paraId="0E847AB5" w14:textId="3C9AED75" w:rsidR="004C43A8" w:rsidRPr="00662529" w:rsidRDefault="004C43A8" w:rsidP="00315808">
      <w:pPr>
        <w:pStyle w:val="Sraopastraipa"/>
        <w:numPr>
          <w:ilvl w:val="1"/>
          <w:numId w:val="17"/>
        </w:numPr>
        <w:tabs>
          <w:tab w:val="left" w:pos="426"/>
          <w:tab w:val="left" w:pos="1170"/>
        </w:tabs>
        <w:suppressAutoHyphens/>
        <w:spacing w:before="240" w:after="0" w:line="240" w:lineRule="auto"/>
        <w:ind w:left="0" w:firstLine="568"/>
        <w:jc w:val="both"/>
        <w:rPr>
          <w:rFonts w:ascii="Times New Roman" w:hAnsi="Times New Roman" w:cs="Times New Roman"/>
          <w:sz w:val="24"/>
          <w:szCs w:val="24"/>
          <w:lang w:val="lt-LT" w:eastAsia="ar-SA"/>
        </w:rPr>
      </w:pPr>
      <w:r w:rsidRPr="00662529">
        <w:rPr>
          <w:rFonts w:ascii="Times New Roman" w:hAnsi="Times New Roman" w:cs="Times New Roman"/>
          <w:sz w:val="24"/>
          <w:szCs w:val="24"/>
          <w:lang w:val="lt-LT"/>
        </w:rPr>
        <w:t xml:space="preserve">Paslaugos bus užsakomos pagal poreikį. Sutarties galiojimo metu Paslaugos teikiamos pagal Užsakovo elektroniniu paštu pateiktus užsakymus (Sutarties priedas Nr. </w:t>
      </w:r>
      <w:r w:rsidR="000D4304">
        <w:rPr>
          <w:rFonts w:ascii="Times New Roman" w:hAnsi="Times New Roman" w:cs="Times New Roman"/>
          <w:sz w:val="24"/>
          <w:szCs w:val="24"/>
          <w:lang w:val="lt-LT"/>
        </w:rPr>
        <w:t>4</w:t>
      </w:r>
      <w:r w:rsidRPr="00662529">
        <w:rPr>
          <w:rFonts w:ascii="Times New Roman" w:hAnsi="Times New Roman" w:cs="Times New Roman"/>
          <w:sz w:val="24"/>
          <w:szCs w:val="24"/>
          <w:lang w:val="lt-LT"/>
        </w:rPr>
        <w:t xml:space="preserve">). </w:t>
      </w:r>
      <w:bookmarkEnd w:id="1"/>
      <w:r w:rsidRPr="00662529">
        <w:rPr>
          <w:rFonts w:ascii="Times New Roman" w:hAnsi="Times New Roman" w:cs="Times New Roman"/>
          <w:sz w:val="24"/>
          <w:szCs w:val="24"/>
          <w:lang w:val="lt-LT"/>
        </w:rPr>
        <w:t>Užsakovas apie planuojamus keleivių vežimus Paslaugų teikėją informuos ne vėliau kaip  prieš 2 (dvi) darbo dienas iki išvykimo datos, tačiau, esant nenumatytam poreikiui, Paslaugų teikėjas privalo 1 (vieną) transporto priemonę per 1,5 val. pristatyti į Užsakovo nurodytą vietą Jonavos rajone. Nepristatant ar vėluojant  pristatyti transporto priemonę (su vairuotoju) į užsakyme nurodytą vietą daugiau nei 60 min., bus laikoma, kad tai yra esminis sutarties pažeidimas.</w:t>
      </w:r>
    </w:p>
    <w:p w14:paraId="39C41EB8" w14:textId="77777777" w:rsidR="00913845" w:rsidRPr="00662529" w:rsidRDefault="00913845" w:rsidP="00093A54">
      <w:pPr>
        <w:pStyle w:val="Sraopastraipa"/>
        <w:tabs>
          <w:tab w:val="left" w:pos="0"/>
          <w:tab w:val="left" w:pos="142"/>
          <w:tab w:val="left" w:pos="284"/>
          <w:tab w:val="left" w:pos="567"/>
        </w:tabs>
        <w:spacing w:after="0" w:line="240" w:lineRule="auto"/>
        <w:ind w:left="1224" w:firstLine="567"/>
        <w:jc w:val="both"/>
        <w:rPr>
          <w:rFonts w:ascii="Times New Roman" w:hAnsi="Times New Roman" w:cs="Times New Roman"/>
          <w:iCs/>
          <w:sz w:val="24"/>
          <w:szCs w:val="24"/>
          <w:lang w:val="lt-LT"/>
        </w:rPr>
      </w:pPr>
    </w:p>
    <w:p w14:paraId="75E46B02" w14:textId="2BF5F0AF" w:rsidR="00C26FB7" w:rsidRPr="00662529" w:rsidRDefault="00C26FB7" w:rsidP="00326BF4">
      <w:pPr>
        <w:pStyle w:val="Sraopastraipa"/>
        <w:numPr>
          <w:ilvl w:val="0"/>
          <w:numId w:val="17"/>
        </w:numPr>
        <w:tabs>
          <w:tab w:val="left" w:pos="0"/>
          <w:tab w:val="left" w:pos="1260"/>
        </w:tabs>
        <w:spacing w:after="0" w:line="240" w:lineRule="auto"/>
        <w:jc w:val="center"/>
        <w:rPr>
          <w:rFonts w:ascii="Times New Roman" w:hAnsi="Times New Roman" w:cs="Times New Roman"/>
          <w:b/>
          <w:sz w:val="24"/>
          <w:szCs w:val="24"/>
          <w:lang w:val="lt-LT"/>
        </w:rPr>
      </w:pPr>
      <w:r w:rsidRPr="00662529">
        <w:rPr>
          <w:rFonts w:ascii="Times New Roman" w:hAnsi="Times New Roman" w:cs="Times New Roman"/>
          <w:b/>
          <w:sz w:val="24"/>
          <w:szCs w:val="24"/>
          <w:lang w:val="lt-LT"/>
        </w:rPr>
        <w:t>UŽSAKOVO TEISĖS IR PAREIGOS</w:t>
      </w:r>
    </w:p>
    <w:p w14:paraId="56EA2350" w14:textId="77777777" w:rsidR="00C26FB7" w:rsidRPr="00662529" w:rsidRDefault="00C26FB7" w:rsidP="00093A54">
      <w:pPr>
        <w:tabs>
          <w:tab w:val="left" w:pos="0"/>
          <w:tab w:val="left" w:pos="1260"/>
        </w:tabs>
        <w:spacing w:after="0" w:line="240" w:lineRule="auto"/>
        <w:ind w:firstLine="567"/>
        <w:rPr>
          <w:rFonts w:ascii="Times New Roman" w:hAnsi="Times New Roman" w:cs="Times New Roman"/>
          <w:sz w:val="24"/>
          <w:szCs w:val="24"/>
          <w:lang w:val="lt-LT"/>
        </w:rPr>
      </w:pPr>
    </w:p>
    <w:p w14:paraId="2E53E3D0" w14:textId="77777777" w:rsidR="004C43A8" w:rsidRPr="00662529" w:rsidRDefault="004C43A8" w:rsidP="00315808">
      <w:pPr>
        <w:pStyle w:val="Sraopastraipa"/>
        <w:numPr>
          <w:ilvl w:val="1"/>
          <w:numId w:val="17"/>
        </w:numPr>
        <w:tabs>
          <w:tab w:val="left" w:pos="426"/>
          <w:tab w:val="left" w:pos="1170"/>
        </w:tabs>
        <w:suppressAutoHyphens/>
        <w:spacing w:before="240" w:after="0" w:line="240" w:lineRule="auto"/>
        <w:ind w:left="0" w:firstLine="568"/>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 xml:space="preserve">Užsakovas įsipareigoja: </w:t>
      </w:r>
    </w:p>
    <w:p w14:paraId="63575BE1" w14:textId="32F15F79" w:rsidR="004C43A8" w:rsidRPr="00662529" w:rsidRDefault="000D4304" w:rsidP="00315808">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P</w:t>
      </w:r>
      <w:r w:rsidR="004C43A8" w:rsidRPr="00662529">
        <w:rPr>
          <w:rFonts w:ascii="Times New Roman" w:hAnsi="Times New Roman" w:cs="Times New Roman"/>
          <w:sz w:val="24"/>
          <w:szCs w:val="24"/>
          <w:lang w:val="lt-LT"/>
        </w:rPr>
        <w:t>riimti</w:t>
      </w:r>
      <w:r>
        <w:rPr>
          <w:rFonts w:ascii="Times New Roman" w:hAnsi="Times New Roman" w:cs="Times New Roman"/>
          <w:sz w:val="24"/>
          <w:szCs w:val="24"/>
          <w:lang w:val="lt-LT"/>
        </w:rPr>
        <w:t xml:space="preserve"> tinkamai</w:t>
      </w:r>
      <w:r w:rsidR="004C43A8" w:rsidRPr="00662529">
        <w:rPr>
          <w:rFonts w:ascii="Times New Roman" w:hAnsi="Times New Roman" w:cs="Times New Roman"/>
          <w:sz w:val="24"/>
          <w:szCs w:val="24"/>
          <w:lang w:val="lt-LT"/>
        </w:rPr>
        <w:t xml:space="preserve"> suteiktas Paslaugas bei pranešti </w:t>
      </w:r>
      <w:r w:rsidR="004C43A8" w:rsidRPr="00662529">
        <w:rPr>
          <w:rFonts w:ascii="Times New Roman" w:hAnsi="Times New Roman" w:cs="Times New Roman"/>
          <w:bCs/>
          <w:sz w:val="24"/>
          <w:szCs w:val="24"/>
          <w:lang w:val="lt-LT"/>
        </w:rPr>
        <w:t>Paslaugų teikėjui</w:t>
      </w:r>
      <w:r w:rsidR="004C43A8" w:rsidRPr="00662529">
        <w:rPr>
          <w:rFonts w:ascii="Times New Roman" w:hAnsi="Times New Roman" w:cs="Times New Roman"/>
          <w:sz w:val="24"/>
          <w:szCs w:val="24"/>
          <w:lang w:val="lt-LT"/>
        </w:rPr>
        <w:t xml:space="preserve"> apie Paslaugų priėmimą arba motyvuotai informuoti jį apie atsisakymą priimti Paslaugas ne vėliau kaip per 5 darbo dienas po suteiktų Paslaugų gavimo;</w:t>
      </w:r>
    </w:p>
    <w:p w14:paraId="296CC538" w14:textId="77777777" w:rsidR="004C43A8" w:rsidRPr="00662529" w:rsidRDefault="004C43A8" w:rsidP="00315808">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Už laiku ir tinkamai suteiktas Paslaugas sumokėti</w:t>
      </w:r>
      <w:r w:rsidRPr="00662529">
        <w:rPr>
          <w:rFonts w:ascii="Times New Roman" w:hAnsi="Times New Roman" w:cs="Times New Roman"/>
          <w:bCs/>
          <w:sz w:val="24"/>
          <w:szCs w:val="24"/>
          <w:lang w:val="lt-LT"/>
        </w:rPr>
        <w:t xml:space="preserve"> Paslaugų teikėjui</w:t>
      </w:r>
      <w:r w:rsidRPr="00662529">
        <w:rPr>
          <w:rFonts w:ascii="Times New Roman" w:hAnsi="Times New Roman" w:cs="Times New Roman"/>
          <w:sz w:val="24"/>
          <w:szCs w:val="24"/>
          <w:lang w:val="lt-LT"/>
        </w:rPr>
        <w:t xml:space="preserve"> kaip nurodyta šios Sutarties 2 skyriuje;</w:t>
      </w:r>
    </w:p>
    <w:p w14:paraId="4CD6C032" w14:textId="77777777" w:rsidR="004C43A8" w:rsidRPr="00662529" w:rsidRDefault="004C43A8" w:rsidP="00315808">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 xml:space="preserve">Bendradarbiauti su </w:t>
      </w:r>
      <w:r w:rsidRPr="00662529">
        <w:rPr>
          <w:rFonts w:ascii="Times New Roman" w:hAnsi="Times New Roman" w:cs="Times New Roman"/>
          <w:bCs/>
          <w:sz w:val="24"/>
          <w:szCs w:val="24"/>
          <w:lang w:val="lt-LT"/>
        </w:rPr>
        <w:t>Paslaugų teikėju P</w:t>
      </w:r>
      <w:r w:rsidRPr="00662529">
        <w:rPr>
          <w:rFonts w:ascii="Times New Roman" w:hAnsi="Times New Roman" w:cs="Times New Roman"/>
          <w:sz w:val="24"/>
          <w:szCs w:val="24"/>
          <w:lang w:val="lt-LT"/>
        </w:rPr>
        <w:t>aslaugų teikimo metu;</w:t>
      </w:r>
    </w:p>
    <w:p w14:paraId="6598299C" w14:textId="77777777" w:rsidR="004C43A8" w:rsidRPr="00662529" w:rsidRDefault="004C43A8" w:rsidP="00315808">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eastAsia="ar-SA"/>
        </w:rPr>
        <w:t>Paslaugų teikėjui</w:t>
      </w:r>
      <w:r w:rsidRPr="00662529">
        <w:rPr>
          <w:rFonts w:ascii="Times New Roman" w:hAnsi="Times New Roman" w:cs="Times New Roman"/>
          <w:sz w:val="24"/>
          <w:szCs w:val="24"/>
          <w:lang w:val="lt-LT"/>
        </w:rPr>
        <w:t xml:space="preserve"> sudaryti visas sąlygas, suteikti visą turimą informaciją, būtiną Paslaugoms teikti;</w:t>
      </w:r>
    </w:p>
    <w:p w14:paraId="198131A5" w14:textId="77777777" w:rsidR="004C43A8" w:rsidRPr="00662529" w:rsidRDefault="004C43A8" w:rsidP="00315808">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eastAsia="ar-SA"/>
        </w:rPr>
        <w:lastRenderedPageBreak/>
        <w:t>Saugoti Paslaugų teikėjo perduotą konfidencialią informaciją.</w:t>
      </w:r>
    </w:p>
    <w:p w14:paraId="0C5A56F8" w14:textId="77777777" w:rsidR="004C43A8" w:rsidRPr="00662529" w:rsidRDefault="004C43A8" w:rsidP="00315808">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bCs/>
          <w:sz w:val="24"/>
          <w:szCs w:val="24"/>
          <w:lang w:val="lt-LT"/>
        </w:rPr>
        <w:t xml:space="preserve">Prašyti paslaugų teikėjo ištaisyti Paslaugų teikimo trūkumus ir klaidas. </w:t>
      </w:r>
    </w:p>
    <w:p w14:paraId="00C71B46" w14:textId="77777777" w:rsidR="004C43A8" w:rsidRPr="00662529" w:rsidRDefault="004C43A8" w:rsidP="00315808">
      <w:pPr>
        <w:pStyle w:val="Sraopastraipa"/>
        <w:numPr>
          <w:ilvl w:val="1"/>
          <w:numId w:val="17"/>
        </w:numPr>
        <w:tabs>
          <w:tab w:val="left" w:pos="426"/>
          <w:tab w:val="left" w:pos="1170"/>
        </w:tabs>
        <w:suppressAutoHyphens/>
        <w:spacing w:before="240" w:after="0" w:line="240" w:lineRule="auto"/>
        <w:ind w:left="0" w:firstLine="568"/>
        <w:jc w:val="both"/>
        <w:rPr>
          <w:rFonts w:ascii="Times New Roman" w:hAnsi="Times New Roman" w:cs="Times New Roman"/>
          <w:b/>
          <w:sz w:val="24"/>
          <w:szCs w:val="24"/>
          <w:lang w:val="lt-LT" w:eastAsia="ar-SA"/>
        </w:rPr>
      </w:pPr>
      <w:r w:rsidRPr="00662529">
        <w:rPr>
          <w:rFonts w:ascii="Times New Roman" w:hAnsi="Times New Roman" w:cs="Times New Roman"/>
          <w:bCs/>
          <w:sz w:val="24"/>
          <w:szCs w:val="24"/>
          <w:lang w:val="lt-LT"/>
        </w:rPr>
        <w:t>Užsakovas turi teisę kontroliuoti, kad Paslaugos būtų suteiktos laiku ir tinkamai.</w:t>
      </w:r>
    </w:p>
    <w:p w14:paraId="6FBCC4FB" w14:textId="567556F0" w:rsidR="00C77DEB" w:rsidRPr="00662529" w:rsidRDefault="000E1D1D" w:rsidP="009312FC">
      <w:pPr>
        <w:pStyle w:val="Stilius3"/>
        <w:numPr>
          <w:ilvl w:val="1"/>
          <w:numId w:val="17"/>
        </w:numPr>
        <w:spacing w:before="0"/>
        <w:ind w:left="0" w:firstLine="567"/>
        <w:rPr>
          <w:sz w:val="24"/>
          <w:szCs w:val="24"/>
        </w:rPr>
      </w:pPr>
      <w:r w:rsidRPr="00662529">
        <w:rPr>
          <w:bCs/>
          <w:sz w:val="24"/>
          <w:szCs w:val="24"/>
          <w:lang w:eastAsia="ar-SA"/>
        </w:rPr>
        <w:t xml:space="preserve">Užsakovas turi teisę </w:t>
      </w:r>
      <w:r w:rsidR="009312FC" w:rsidRPr="00662529">
        <w:rPr>
          <w:bCs/>
          <w:sz w:val="24"/>
          <w:szCs w:val="24"/>
          <w:lang w:eastAsia="ar-SA"/>
        </w:rPr>
        <w:t>prašyti Paslaugų teikėjo</w:t>
      </w:r>
      <w:r w:rsidR="00C77DEB" w:rsidRPr="00662529">
        <w:rPr>
          <w:sz w:val="24"/>
          <w:szCs w:val="24"/>
        </w:rPr>
        <w:t xml:space="preserve"> pateikti gamintojo ir (ar) tiekėjo technini</w:t>
      </w:r>
      <w:r w:rsidR="009312FC" w:rsidRPr="00662529">
        <w:rPr>
          <w:sz w:val="24"/>
          <w:szCs w:val="24"/>
        </w:rPr>
        <w:t>us</w:t>
      </w:r>
      <w:r w:rsidR="00C77DEB" w:rsidRPr="00662529">
        <w:rPr>
          <w:sz w:val="24"/>
          <w:szCs w:val="24"/>
        </w:rPr>
        <w:t xml:space="preserve"> dokument</w:t>
      </w:r>
      <w:r w:rsidR="009312FC" w:rsidRPr="00662529">
        <w:rPr>
          <w:sz w:val="24"/>
          <w:szCs w:val="24"/>
        </w:rPr>
        <w:t>us</w:t>
      </w:r>
      <w:r w:rsidR="00C77DEB" w:rsidRPr="00662529">
        <w:rPr>
          <w:sz w:val="24"/>
          <w:szCs w:val="24"/>
        </w:rPr>
        <w:t>, gamintojo ir (ar) importuotojo, ir (ar) tiekėjo rašytini</w:t>
      </w:r>
      <w:r w:rsidR="009312FC" w:rsidRPr="00662529">
        <w:rPr>
          <w:sz w:val="24"/>
          <w:szCs w:val="24"/>
        </w:rPr>
        <w:t>u</w:t>
      </w:r>
      <w:r w:rsidR="00C77DEB" w:rsidRPr="00662529">
        <w:rPr>
          <w:sz w:val="24"/>
          <w:szCs w:val="24"/>
        </w:rPr>
        <w:t>s patvirtinim</w:t>
      </w:r>
      <w:r w:rsidR="009312FC" w:rsidRPr="00662529">
        <w:rPr>
          <w:sz w:val="24"/>
          <w:szCs w:val="24"/>
        </w:rPr>
        <w:t>u</w:t>
      </w:r>
      <w:r w:rsidR="00C77DEB" w:rsidRPr="00662529">
        <w:rPr>
          <w:sz w:val="24"/>
          <w:szCs w:val="24"/>
        </w:rPr>
        <w:t>s, saugos duomenų lap</w:t>
      </w:r>
      <w:r w:rsidR="009312FC" w:rsidRPr="00662529">
        <w:rPr>
          <w:sz w:val="24"/>
          <w:szCs w:val="24"/>
        </w:rPr>
        <w:t>u</w:t>
      </w:r>
      <w:r w:rsidR="00C77DEB" w:rsidRPr="00662529">
        <w:rPr>
          <w:sz w:val="24"/>
          <w:szCs w:val="24"/>
        </w:rPr>
        <w:t>s, gamintojo bandymų ataskaita</w:t>
      </w:r>
      <w:r w:rsidR="009312FC" w:rsidRPr="00662529">
        <w:rPr>
          <w:sz w:val="24"/>
          <w:szCs w:val="24"/>
        </w:rPr>
        <w:t>s</w:t>
      </w:r>
      <w:r w:rsidR="00C77DEB" w:rsidRPr="00662529">
        <w:rPr>
          <w:sz w:val="24"/>
          <w:szCs w:val="24"/>
        </w:rPr>
        <w:t>, protokol</w:t>
      </w:r>
      <w:r w:rsidR="009312FC" w:rsidRPr="00662529">
        <w:rPr>
          <w:sz w:val="24"/>
          <w:szCs w:val="24"/>
        </w:rPr>
        <w:t>u</w:t>
      </w:r>
      <w:r w:rsidR="00C77DEB" w:rsidRPr="00662529">
        <w:rPr>
          <w:sz w:val="24"/>
          <w:szCs w:val="24"/>
        </w:rPr>
        <w:t>s, gamintojo ir (ar) tiekėjo deklaracij</w:t>
      </w:r>
      <w:r w:rsidRPr="00662529">
        <w:rPr>
          <w:sz w:val="24"/>
          <w:szCs w:val="24"/>
        </w:rPr>
        <w:t>as</w:t>
      </w:r>
      <w:r w:rsidR="00C77DEB" w:rsidRPr="00662529">
        <w:rPr>
          <w:sz w:val="24"/>
          <w:szCs w:val="24"/>
        </w:rPr>
        <w:t xml:space="preserve"> (pateikiant objektyvius įrodymus), aplinkosaugin</w:t>
      </w:r>
      <w:r w:rsidRPr="00662529">
        <w:rPr>
          <w:sz w:val="24"/>
          <w:szCs w:val="24"/>
        </w:rPr>
        <w:t>es</w:t>
      </w:r>
      <w:r w:rsidR="00C77DEB" w:rsidRPr="00662529">
        <w:rPr>
          <w:sz w:val="24"/>
          <w:szCs w:val="24"/>
        </w:rPr>
        <w:t xml:space="preserve"> produkto deklaracij</w:t>
      </w:r>
      <w:r w:rsidRPr="00662529">
        <w:rPr>
          <w:sz w:val="24"/>
          <w:szCs w:val="24"/>
        </w:rPr>
        <w:t>as</w:t>
      </w:r>
      <w:r w:rsidR="00C77DEB" w:rsidRPr="00662529">
        <w:rPr>
          <w:sz w:val="24"/>
          <w:szCs w:val="24"/>
        </w:rPr>
        <w:t>, įrangos aprašym</w:t>
      </w:r>
      <w:r w:rsidR="009312FC" w:rsidRPr="00662529">
        <w:rPr>
          <w:sz w:val="24"/>
          <w:szCs w:val="24"/>
        </w:rPr>
        <w:t>ą</w:t>
      </w:r>
      <w:r w:rsidR="00C77DEB" w:rsidRPr="00662529">
        <w:rPr>
          <w:sz w:val="24"/>
          <w:szCs w:val="24"/>
        </w:rPr>
        <w:t>, instrukcij</w:t>
      </w:r>
      <w:r w:rsidR="009312FC" w:rsidRPr="00662529">
        <w:rPr>
          <w:sz w:val="24"/>
          <w:szCs w:val="24"/>
        </w:rPr>
        <w:t>ą</w:t>
      </w:r>
      <w:r w:rsidR="00C77DEB" w:rsidRPr="00662529">
        <w:rPr>
          <w:sz w:val="24"/>
          <w:szCs w:val="24"/>
        </w:rPr>
        <w:t xml:space="preserve"> ar skaičiavim</w:t>
      </w:r>
      <w:r w:rsidR="009312FC" w:rsidRPr="00662529">
        <w:rPr>
          <w:sz w:val="24"/>
          <w:szCs w:val="24"/>
        </w:rPr>
        <w:t>ą</w:t>
      </w:r>
      <w:r w:rsidR="00C77DEB" w:rsidRPr="00662529">
        <w:rPr>
          <w:sz w:val="24"/>
          <w:szCs w:val="24"/>
        </w:rPr>
        <w:t>, pripažintos įstaigos arba paskelbtosios (notifikuotos) institucijos atlikto bandymo protokol</w:t>
      </w:r>
      <w:r w:rsidR="009312FC" w:rsidRPr="00662529">
        <w:rPr>
          <w:sz w:val="24"/>
          <w:szCs w:val="24"/>
        </w:rPr>
        <w:t>u</w:t>
      </w:r>
      <w:r w:rsidR="00C77DEB" w:rsidRPr="00662529">
        <w:rPr>
          <w:sz w:val="24"/>
          <w:szCs w:val="24"/>
        </w:rPr>
        <w:t>s, priemonių ir (ar) produktų, kurie bus naudojami atlikti paslaugą, sąraš</w:t>
      </w:r>
      <w:r w:rsidR="009312FC" w:rsidRPr="00662529">
        <w:rPr>
          <w:sz w:val="24"/>
          <w:szCs w:val="24"/>
        </w:rPr>
        <w:t>ą</w:t>
      </w:r>
      <w:r w:rsidR="00C77DEB" w:rsidRPr="00662529">
        <w:rPr>
          <w:sz w:val="24"/>
          <w:szCs w:val="24"/>
        </w:rPr>
        <w:t xml:space="preserve"> ir dokument</w:t>
      </w:r>
      <w:r w:rsidR="009312FC" w:rsidRPr="00662529">
        <w:rPr>
          <w:sz w:val="24"/>
          <w:szCs w:val="24"/>
        </w:rPr>
        <w:t>us</w:t>
      </w:r>
      <w:r w:rsidR="00C77DEB" w:rsidRPr="00662529">
        <w:rPr>
          <w:sz w:val="24"/>
          <w:szCs w:val="24"/>
        </w:rPr>
        <w:t>, įrodan</w:t>
      </w:r>
      <w:r w:rsidR="009312FC" w:rsidRPr="00662529">
        <w:rPr>
          <w:sz w:val="24"/>
          <w:szCs w:val="24"/>
        </w:rPr>
        <w:t>čius</w:t>
      </w:r>
      <w:r w:rsidR="00C77DEB" w:rsidRPr="00662529">
        <w:rPr>
          <w:sz w:val="24"/>
          <w:szCs w:val="24"/>
        </w:rPr>
        <w:t>, kad priemonės ir (ar) produktai atitinka nustatytus reikalavimus, arba kit</w:t>
      </w:r>
      <w:r w:rsidRPr="00662529">
        <w:rPr>
          <w:sz w:val="24"/>
          <w:szCs w:val="24"/>
        </w:rPr>
        <w:t>us</w:t>
      </w:r>
      <w:r w:rsidR="00C77DEB" w:rsidRPr="00662529">
        <w:rPr>
          <w:sz w:val="24"/>
          <w:szCs w:val="24"/>
        </w:rPr>
        <w:t xml:space="preserve"> lygiaverči</w:t>
      </w:r>
      <w:r w:rsidRPr="00662529">
        <w:rPr>
          <w:sz w:val="24"/>
          <w:szCs w:val="24"/>
        </w:rPr>
        <w:t>us</w:t>
      </w:r>
      <w:r w:rsidR="00C77DEB" w:rsidRPr="00662529">
        <w:rPr>
          <w:sz w:val="24"/>
          <w:szCs w:val="24"/>
        </w:rPr>
        <w:t xml:space="preserve"> įrodym</w:t>
      </w:r>
      <w:r w:rsidRPr="00662529">
        <w:rPr>
          <w:sz w:val="24"/>
          <w:szCs w:val="24"/>
        </w:rPr>
        <w:t>us</w:t>
      </w:r>
      <w:r w:rsidR="009312FC" w:rsidRPr="00662529">
        <w:rPr>
          <w:sz w:val="24"/>
          <w:szCs w:val="24"/>
        </w:rPr>
        <w:t xml:space="preserve">, kurie įrodytų Paslaugos teikėjo </w:t>
      </w:r>
      <w:r w:rsidR="009312FC" w:rsidRPr="00662529">
        <w:rPr>
          <w:bCs/>
          <w:sz w:val="24"/>
          <w:szCs w:val="24"/>
          <w:lang w:eastAsia="ar-SA"/>
        </w:rPr>
        <w:t>aplinkos</w:t>
      </w:r>
      <w:r w:rsidRPr="00662529">
        <w:rPr>
          <w:bCs/>
          <w:sz w:val="24"/>
          <w:szCs w:val="24"/>
          <w:lang w:eastAsia="ar-SA"/>
        </w:rPr>
        <w:t xml:space="preserve"> ap</w:t>
      </w:r>
      <w:r w:rsidR="009312FC" w:rsidRPr="00662529">
        <w:rPr>
          <w:bCs/>
          <w:sz w:val="24"/>
          <w:szCs w:val="24"/>
          <w:lang w:eastAsia="ar-SA"/>
        </w:rPr>
        <w:t xml:space="preserve">augos </w:t>
      </w:r>
      <w:r w:rsidRPr="00662529">
        <w:rPr>
          <w:bCs/>
          <w:sz w:val="24"/>
          <w:szCs w:val="24"/>
          <w:lang w:eastAsia="ar-SA"/>
        </w:rPr>
        <w:t>kriterijų</w:t>
      </w:r>
      <w:r w:rsidR="009312FC" w:rsidRPr="00662529">
        <w:rPr>
          <w:bCs/>
          <w:sz w:val="24"/>
          <w:szCs w:val="24"/>
          <w:lang w:eastAsia="ar-SA"/>
        </w:rPr>
        <w:t xml:space="preserve">, numatytų Sutarties </w:t>
      </w:r>
      <w:r w:rsidR="00C77DEB" w:rsidRPr="00662529">
        <w:rPr>
          <w:sz w:val="24"/>
          <w:szCs w:val="24"/>
        </w:rPr>
        <w:t xml:space="preserve">5.1.3.1 ir 5.1.3.2 </w:t>
      </w:r>
      <w:r w:rsidR="009312FC" w:rsidRPr="00662529">
        <w:rPr>
          <w:sz w:val="24"/>
          <w:szCs w:val="24"/>
        </w:rPr>
        <w:t>punktuose laikymąsi.</w:t>
      </w:r>
    </w:p>
    <w:p w14:paraId="1F87146B" w14:textId="77777777" w:rsidR="00C77DEB" w:rsidRPr="00662529" w:rsidRDefault="00C77DEB" w:rsidP="00C77DEB">
      <w:pPr>
        <w:pStyle w:val="Sraopastraipa"/>
        <w:tabs>
          <w:tab w:val="left" w:pos="426"/>
          <w:tab w:val="left" w:pos="1170"/>
        </w:tabs>
        <w:suppressAutoHyphens/>
        <w:spacing w:before="240" w:after="0" w:line="240" w:lineRule="auto"/>
        <w:ind w:left="568"/>
        <w:jc w:val="both"/>
        <w:rPr>
          <w:rFonts w:ascii="Times New Roman" w:hAnsi="Times New Roman" w:cs="Times New Roman"/>
          <w:bCs/>
          <w:sz w:val="24"/>
          <w:szCs w:val="24"/>
          <w:lang w:val="lt-LT" w:eastAsia="ar-SA"/>
        </w:rPr>
      </w:pPr>
    </w:p>
    <w:p w14:paraId="6CCA2DE1" w14:textId="77777777" w:rsidR="00C26FB7" w:rsidRPr="00662529" w:rsidRDefault="00C26FB7" w:rsidP="00093A54">
      <w:pPr>
        <w:tabs>
          <w:tab w:val="left" w:pos="0"/>
          <w:tab w:val="left" w:pos="1260"/>
        </w:tabs>
        <w:spacing w:after="0" w:line="240" w:lineRule="auto"/>
        <w:ind w:firstLine="567"/>
        <w:jc w:val="both"/>
        <w:rPr>
          <w:rFonts w:ascii="Times New Roman" w:hAnsi="Times New Roman" w:cs="Times New Roman"/>
          <w:color w:val="000000" w:themeColor="text1"/>
          <w:sz w:val="24"/>
          <w:szCs w:val="24"/>
          <w:lang w:val="lt-LT"/>
        </w:rPr>
      </w:pPr>
    </w:p>
    <w:p w14:paraId="234F0122" w14:textId="77777777" w:rsidR="00C26FB7" w:rsidRPr="00662529" w:rsidRDefault="00C26FB7" w:rsidP="00326BF4">
      <w:pPr>
        <w:pStyle w:val="Sraopastraipa"/>
        <w:numPr>
          <w:ilvl w:val="0"/>
          <w:numId w:val="17"/>
        </w:numPr>
        <w:tabs>
          <w:tab w:val="left" w:pos="0"/>
          <w:tab w:val="left" w:pos="1260"/>
        </w:tabs>
        <w:spacing w:after="0" w:line="240" w:lineRule="auto"/>
        <w:ind w:firstLine="567"/>
        <w:jc w:val="center"/>
        <w:rPr>
          <w:rFonts w:ascii="Times New Roman" w:hAnsi="Times New Roman" w:cs="Times New Roman"/>
          <w:b/>
          <w:color w:val="000000" w:themeColor="text1"/>
          <w:sz w:val="24"/>
          <w:szCs w:val="24"/>
          <w:lang w:val="lt-LT"/>
        </w:rPr>
      </w:pPr>
      <w:r w:rsidRPr="00662529">
        <w:rPr>
          <w:rFonts w:ascii="Times New Roman" w:hAnsi="Times New Roman" w:cs="Times New Roman"/>
          <w:b/>
          <w:color w:val="000000" w:themeColor="text1"/>
          <w:sz w:val="24"/>
          <w:szCs w:val="24"/>
          <w:lang w:val="lt-LT"/>
        </w:rPr>
        <w:t xml:space="preserve">PASLAUGŲ TEIKĖJO </w:t>
      </w:r>
      <w:r w:rsidR="00B324BA" w:rsidRPr="00662529">
        <w:rPr>
          <w:rFonts w:ascii="Times New Roman" w:hAnsi="Times New Roman" w:cs="Times New Roman"/>
          <w:b/>
          <w:color w:val="000000" w:themeColor="text1"/>
          <w:sz w:val="24"/>
          <w:szCs w:val="24"/>
          <w:lang w:val="lt-LT"/>
        </w:rPr>
        <w:t>Į</w:t>
      </w:r>
      <w:r w:rsidRPr="00662529">
        <w:rPr>
          <w:rFonts w:ascii="Times New Roman" w:hAnsi="Times New Roman" w:cs="Times New Roman"/>
          <w:b/>
          <w:color w:val="000000" w:themeColor="text1"/>
          <w:sz w:val="24"/>
          <w:szCs w:val="24"/>
          <w:lang w:val="lt-LT"/>
        </w:rPr>
        <w:t>SIPAREIGOJIMAI IR TEISĖS</w:t>
      </w:r>
    </w:p>
    <w:p w14:paraId="28EB3A83" w14:textId="77777777" w:rsidR="00C26FB7" w:rsidRPr="00662529" w:rsidRDefault="00C26FB7" w:rsidP="00093A54">
      <w:pPr>
        <w:tabs>
          <w:tab w:val="left" w:pos="0"/>
          <w:tab w:val="left" w:pos="1260"/>
        </w:tabs>
        <w:spacing w:after="0" w:line="240" w:lineRule="auto"/>
        <w:ind w:left="360" w:firstLine="567"/>
        <w:jc w:val="center"/>
        <w:rPr>
          <w:rFonts w:ascii="Times New Roman" w:hAnsi="Times New Roman" w:cs="Times New Roman"/>
          <w:sz w:val="24"/>
          <w:szCs w:val="24"/>
          <w:lang w:val="lt-LT"/>
        </w:rPr>
      </w:pPr>
    </w:p>
    <w:p w14:paraId="0EB0A555" w14:textId="1A579F87" w:rsidR="00913845" w:rsidRPr="00662529" w:rsidRDefault="00913845" w:rsidP="00326BF4">
      <w:pPr>
        <w:pStyle w:val="Pagrindinistekstas"/>
        <w:numPr>
          <w:ilvl w:val="1"/>
          <w:numId w:val="30"/>
        </w:numPr>
        <w:tabs>
          <w:tab w:val="left" w:pos="0"/>
        </w:tabs>
        <w:spacing w:after="0"/>
        <w:ind w:left="0" w:firstLine="567"/>
        <w:jc w:val="both"/>
        <w:rPr>
          <w:b/>
          <w:bCs/>
          <w:color w:val="000000"/>
          <w:szCs w:val="24"/>
          <w:u w:val="single"/>
          <w:lang w:val="lt-LT"/>
        </w:rPr>
      </w:pPr>
      <w:r w:rsidRPr="00662529">
        <w:rPr>
          <w:b/>
          <w:szCs w:val="24"/>
          <w:u w:val="single"/>
          <w:lang w:val="lt-LT"/>
        </w:rPr>
        <w:t>Paslaugos teikėjas įsipareigoja:</w:t>
      </w:r>
    </w:p>
    <w:p w14:paraId="6B4BAA4B" w14:textId="2851415B" w:rsidR="004C43A8" w:rsidRPr="00662529"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bCs/>
          <w:sz w:val="24"/>
          <w:szCs w:val="24"/>
          <w:lang w:val="lt-LT"/>
        </w:rPr>
        <w:t>atsiradus poreikiui suteikti Paslaugas pagal šios Sutarties reikalavimus;</w:t>
      </w:r>
    </w:p>
    <w:p w14:paraId="50D0EB97" w14:textId="77777777" w:rsidR="004C43A8" w:rsidRPr="00662529"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teikti Paslaugas laikantis techninės specifikacijos, galiojančių įstatymų ir kitų teisės aktų, normų bei reikalavimų;</w:t>
      </w:r>
    </w:p>
    <w:p w14:paraId="251A2189" w14:textId="03EFD654" w:rsidR="00EA70DC" w:rsidRPr="00662529"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bookmarkStart w:id="3" w:name="_Hlk219117329"/>
      <w:r w:rsidRPr="00662529">
        <w:rPr>
          <w:rFonts w:ascii="Times New Roman" w:hAnsi="Times New Roman" w:cs="Times New Roman"/>
          <w:sz w:val="24"/>
          <w:szCs w:val="24"/>
          <w:lang w:val="lt-LT"/>
        </w:rPr>
        <w:t>turėti ne mažiau kaip  5 vnt. autobusų, tinkamų vežti 18 ir mažesnei žmonių grupei</w:t>
      </w:r>
      <w:r w:rsidR="00EA70DC" w:rsidRPr="00662529">
        <w:rPr>
          <w:rFonts w:ascii="Times New Roman" w:hAnsi="Times New Roman" w:cs="Times New Roman"/>
          <w:sz w:val="24"/>
          <w:szCs w:val="24"/>
          <w:lang w:val="lt-LT"/>
        </w:rPr>
        <w:t>, kurie atitinka šiuos aplinkos apsaugos kriterijus:</w:t>
      </w:r>
    </w:p>
    <w:p w14:paraId="01AF0A53" w14:textId="43F3EDC1" w:rsidR="00EA70DC" w:rsidRPr="00662529" w:rsidRDefault="00EA70DC" w:rsidP="00EA70DC">
      <w:pPr>
        <w:pStyle w:val="Sraopastraipa"/>
        <w:numPr>
          <w:ilvl w:val="3"/>
          <w:numId w:val="30"/>
        </w:numPr>
        <w:spacing w:before="100" w:beforeAutospacing="1" w:after="100" w:afterAutospacing="1" w:line="240" w:lineRule="auto"/>
        <w:ind w:left="0" w:firstLine="567"/>
        <w:jc w:val="both"/>
        <w:rPr>
          <w:rFonts w:ascii="Times New Roman" w:eastAsia="Times New Roman" w:hAnsi="Times New Roman" w:cs="Times New Roman"/>
          <w:sz w:val="24"/>
          <w:szCs w:val="24"/>
          <w:lang w:val="lt-LT" w:eastAsia="lt-LT"/>
        </w:rPr>
      </w:pPr>
      <w:r w:rsidRPr="00662529">
        <w:rPr>
          <w:rFonts w:ascii="Times New Roman" w:eastAsia="Times New Roman" w:hAnsi="Times New Roman" w:cs="Times New Roman"/>
          <w:sz w:val="24"/>
          <w:szCs w:val="24"/>
          <w:lang w:val="lt-LT" w:eastAsia="lt-LT"/>
        </w:rPr>
        <w:t>transporto priemonės išmetamas anglies dioksido (CO</w:t>
      </w:r>
      <w:r w:rsidRPr="00662529">
        <w:rPr>
          <w:rFonts w:ascii="Times New Roman" w:eastAsia="Times New Roman" w:hAnsi="Times New Roman" w:cs="Times New Roman"/>
          <w:sz w:val="24"/>
          <w:szCs w:val="24"/>
          <w:vertAlign w:val="subscript"/>
          <w:lang w:val="lt-LT" w:eastAsia="lt-LT"/>
        </w:rPr>
        <w:t>2</w:t>
      </w:r>
      <w:r w:rsidRPr="00662529">
        <w:rPr>
          <w:rFonts w:ascii="Times New Roman" w:eastAsia="Times New Roman" w:hAnsi="Times New Roman" w:cs="Times New Roman"/>
          <w:sz w:val="24"/>
          <w:szCs w:val="24"/>
          <w:lang w:val="lt-LT" w:eastAsia="lt-LT"/>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662529">
        <w:rPr>
          <w:rFonts w:ascii="Times New Roman" w:eastAsia="Times New Roman" w:hAnsi="Times New Roman" w:cs="Times New Roman"/>
          <w:sz w:val="24"/>
          <w:szCs w:val="24"/>
          <w:vertAlign w:val="subscript"/>
          <w:lang w:val="lt-LT" w:eastAsia="lt-LT"/>
        </w:rPr>
        <w:t>1</w:t>
      </w:r>
      <w:r w:rsidRPr="00662529">
        <w:rPr>
          <w:rFonts w:ascii="Times New Roman" w:eastAsia="Times New Roman" w:hAnsi="Times New Roman" w:cs="Times New Roman"/>
          <w:sz w:val="24"/>
          <w:szCs w:val="24"/>
          <w:lang w:val="lt-LT" w:eastAsia="lt-LT"/>
        </w:rPr>
        <w:t xml:space="preserve"> kategorijos transporto priemonėms neturi viršyti 95 g/km, M</w:t>
      </w:r>
      <w:r w:rsidRPr="00662529">
        <w:rPr>
          <w:rFonts w:ascii="Times New Roman" w:eastAsia="Times New Roman" w:hAnsi="Times New Roman" w:cs="Times New Roman"/>
          <w:sz w:val="24"/>
          <w:szCs w:val="24"/>
          <w:vertAlign w:val="subscript"/>
          <w:lang w:val="lt-LT" w:eastAsia="lt-LT"/>
        </w:rPr>
        <w:t>2</w:t>
      </w:r>
      <w:r w:rsidRPr="00662529">
        <w:rPr>
          <w:rFonts w:ascii="Times New Roman" w:eastAsia="Times New Roman" w:hAnsi="Times New Roman" w:cs="Times New Roman"/>
          <w:sz w:val="24"/>
          <w:szCs w:val="24"/>
          <w:lang w:val="lt-LT" w:eastAsia="lt-LT"/>
        </w:rPr>
        <w:t xml:space="preserve"> ir N</w:t>
      </w:r>
      <w:r w:rsidRPr="00662529">
        <w:rPr>
          <w:rFonts w:ascii="Times New Roman" w:eastAsia="Times New Roman" w:hAnsi="Times New Roman" w:cs="Times New Roman"/>
          <w:sz w:val="24"/>
          <w:szCs w:val="24"/>
          <w:vertAlign w:val="subscript"/>
          <w:lang w:val="lt-LT" w:eastAsia="lt-LT"/>
        </w:rPr>
        <w:t>1</w:t>
      </w:r>
      <w:r w:rsidRPr="00662529">
        <w:rPr>
          <w:rFonts w:ascii="Times New Roman" w:eastAsia="Times New Roman" w:hAnsi="Times New Roman" w:cs="Times New Roman"/>
          <w:sz w:val="24"/>
          <w:szCs w:val="24"/>
          <w:lang w:val="lt-LT" w:eastAsia="lt-LT"/>
        </w:rPr>
        <w:t xml:space="preserve"> kategorijos transporto priemonėms neturi viršyti 147 g/km;</w:t>
      </w:r>
    </w:p>
    <w:p w14:paraId="332BD464" w14:textId="2698FE64" w:rsidR="00EA70DC" w:rsidRPr="00662529" w:rsidRDefault="00EA70DC" w:rsidP="009312FC">
      <w:pPr>
        <w:pStyle w:val="Sraopastraipa"/>
        <w:numPr>
          <w:ilvl w:val="3"/>
          <w:numId w:val="30"/>
        </w:numPr>
        <w:spacing w:after="0" w:line="240" w:lineRule="auto"/>
        <w:ind w:left="0" w:firstLine="567"/>
        <w:jc w:val="both"/>
        <w:rPr>
          <w:rFonts w:ascii="Times New Roman" w:eastAsia="Times New Roman" w:hAnsi="Times New Roman" w:cs="Times New Roman"/>
          <w:sz w:val="24"/>
          <w:szCs w:val="24"/>
          <w:lang w:val="lt-LT" w:eastAsia="lt-LT"/>
        </w:rPr>
      </w:pPr>
      <w:r w:rsidRPr="00662529">
        <w:rPr>
          <w:rFonts w:ascii="Times New Roman" w:eastAsia="Times New Roman" w:hAnsi="Times New Roman" w:cs="Times New Roman"/>
          <w:sz w:val="24"/>
          <w:szCs w:val="24"/>
          <w:lang w:val="lt-LT" w:eastAsia="lt-LT"/>
        </w:rPr>
        <w:t>realiomis važiavimo sąlygomis transporto priemonės išmetamų teršalų kiekis neviršija 80 procentų ribinės vertės (neatsižvelgiant į taikomą atitikties faktorių ir (ar) matavimo metodo paklaidą), nustatytos Reglamente (EB) Nr. 715/2007.</w:t>
      </w:r>
    </w:p>
    <w:bookmarkEnd w:id="3"/>
    <w:p w14:paraId="2EABC371" w14:textId="1E27450D" w:rsidR="001C4C42" w:rsidRPr="00662529" w:rsidRDefault="001C4C42" w:rsidP="001C4C42">
      <w:pPr>
        <w:pStyle w:val="Stilius3"/>
        <w:numPr>
          <w:ilvl w:val="2"/>
          <w:numId w:val="30"/>
        </w:numPr>
        <w:spacing w:before="0"/>
        <w:ind w:left="0" w:firstLine="567"/>
        <w:rPr>
          <w:sz w:val="24"/>
          <w:szCs w:val="24"/>
        </w:rPr>
      </w:pPr>
      <w:r w:rsidRPr="00662529">
        <w:rPr>
          <w:sz w:val="24"/>
          <w:szCs w:val="24"/>
          <w:lang w:eastAsia="lt-LT"/>
        </w:rPr>
        <w:t xml:space="preserve">Užsakovui pareikalavus </w:t>
      </w:r>
      <w:r w:rsidRPr="00662529">
        <w:rPr>
          <w:sz w:val="24"/>
          <w:szCs w:val="24"/>
        </w:rPr>
        <w:t xml:space="preserve">pateikti </w:t>
      </w:r>
      <w:r w:rsidR="00662529" w:rsidRPr="00662529">
        <w:rPr>
          <w:sz w:val="24"/>
          <w:szCs w:val="24"/>
        </w:rPr>
        <w:t xml:space="preserve">gamintojo ir (ar) tiekėjo techninius dokumentus, gamintojo ir (ar) importuotojo, ir (ar) tiekėjo rašytinius patvirtinimus, saugos duomenų lapus, gamintojo bandymų ataskaitas, protokolus, gamintojo ir (ar) tiekėjo deklaracijas (pateikiant objektyvius įrodymus), aplinkosaugines produkto deklaracijas, įrangos aprašymą, instrukciją ar skaičiavimą, pripažintos įstaigos arba paskelbtosios (notifikuotos) institucijos atlikto bandymo protokolus, priemonių ir (ar) produktų, kurie bus naudojami atlikti paslaugą, sąrašą ir dokumentus, įrodančius, kad priemonės ir (ar) produktai atitinka nustatytus reikalavimus, arba kitus lygiaverčius įrodymus, kurie įrodytų Paslaugos teikėjo </w:t>
      </w:r>
      <w:r w:rsidR="00662529" w:rsidRPr="00662529">
        <w:rPr>
          <w:bCs/>
          <w:sz w:val="24"/>
          <w:szCs w:val="24"/>
          <w:lang w:eastAsia="ar-SA"/>
        </w:rPr>
        <w:t xml:space="preserve">aplinkos apaugos kriterijų, numatytų Sutarties </w:t>
      </w:r>
      <w:r w:rsidR="00662529" w:rsidRPr="00662529">
        <w:rPr>
          <w:sz w:val="24"/>
          <w:szCs w:val="24"/>
        </w:rPr>
        <w:t>5.1.3.1 ir 5.1.3.2 punktuose laikymąsi</w:t>
      </w:r>
      <w:r w:rsidRPr="00662529">
        <w:rPr>
          <w:sz w:val="24"/>
          <w:szCs w:val="24"/>
        </w:rPr>
        <w:t>.</w:t>
      </w:r>
      <w:r w:rsidR="00662529" w:rsidRPr="00662529">
        <w:rPr>
          <w:sz w:val="24"/>
          <w:szCs w:val="24"/>
        </w:rPr>
        <w:t xml:space="preserve"> Jei paslaugų teikėjas nepateikia arba pateikti dokumentai neįrodo  5.1.3.1. ir 5.1.3.2 punktuose nurodytų reikalavimų laikymąsi, pirmą kartą Paslaugos teikėjas moka Užsakovui 5000,00 Eur baudą. Pakartotinis šių reikalavimų nesilaikymas laikomas esminiu Sutarties pažeidimu.</w:t>
      </w:r>
    </w:p>
    <w:p w14:paraId="457427E2" w14:textId="3B2A188F" w:rsidR="004C43A8" w:rsidRPr="00662529"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gavęs užsakymą, pristatyti transporto priemonę (su vairuotoju) į užsakyme nurodytą vietą. Nepristačius transporto priemonės (su vairuotoju) į užsakyme nurodytą vietą ar vėluojant pristatyti daugiau nei 60 min bus laikoma, kad tai yra esminis sutarties pažeidimas</w:t>
      </w:r>
      <w:r w:rsidR="0047596A" w:rsidRPr="00662529">
        <w:rPr>
          <w:rFonts w:ascii="Times New Roman" w:hAnsi="Times New Roman" w:cs="Times New Roman"/>
          <w:sz w:val="24"/>
          <w:szCs w:val="24"/>
          <w:lang w:val="lt-LT"/>
        </w:rPr>
        <w:t>;</w:t>
      </w:r>
    </w:p>
    <w:p w14:paraId="142ADF0C" w14:textId="77777777" w:rsidR="004C43A8" w:rsidRPr="00662529"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eastAsia="ar-SA"/>
        </w:rPr>
        <w:t xml:space="preserve"> nedelsiant informuoti Užsakovą apie bet kokias aplinkybes, kurios trukdo ar gali sutrukdyti Užsakovui tinkamai ir laiku suteikti Paslaugas;</w:t>
      </w:r>
    </w:p>
    <w:p w14:paraId="4BBB8FF2" w14:textId="77777777" w:rsidR="004C43A8" w:rsidRPr="00662529"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saugoti Užsakovo perduotą konfidencialią informaciją, neteikti jokios informacijos tretiesiems asmenims;</w:t>
      </w:r>
    </w:p>
    <w:p w14:paraId="758E26C7" w14:textId="77777777" w:rsidR="004C43A8" w:rsidRPr="00662529"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bendradarbiauti su Užsakovu Paslaugų teikimo metu;</w:t>
      </w:r>
    </w:p>
    <w:p w14:paraId="08F810C2" w14:textId="6995550E" w:rsidR="00EA70DC" w:rsidRPr="00662529" w:rsidRDefault="00EA70DC" w:rsidP="000E1D1D">
      <w:pPr>
        <w:pStyle w:val="Sraopastraipa"/>
        <w:numPr>
          <w:ilvl w:val="2"/>
          <w:numId w:val="30"/>
        </w:numPr>
        <w:tabs>
          <w:tab w:val="left" w:pos="426"/>
          <w:tab w:val="left" w:pos="1170"/>
          <w:tab w:val="left" w:pos="1560"/>
        </w:tabs>
        <w:suppressAutoHyphens/>
        <w:spacing w:before="240"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pasirinkti optimalų maršrutą suteikiant Paslaugas į Užsakovo nurodytą vietą;</w:t>
      </w:r>
    </w:p>
    <w:p w14:paraId="6972A7C3" w14:textId="77777777" w:rsidR="004C43A8" w:rsidRPr="00662529" w:rsidRDefault="004C43A8" w:rsidP="000E1D1D">
      <w:pPr>
        <w:pStyle w:val="Sraopastraipa"/>
        <w:numPr>
          <w:ilvl w:val="2"/>
          <w:numId w:val="30"/>
        </w:numPr>
        <w:tabs>
          <w:tab w:val="left" w:pos="426"/>
          <w:tab w:val="left" w:pos="1170"/>
          <w:tab w:val="left" w:pos="1418"/>
        </w:tabs>
        <w:suppressAutoHyphens/>
        <w:spacing w:after="0" w:line="240" w:lineRule="auto"/>
        <w:ind w:left="0" w:firstLine="709"/>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pasikeitus įstatymų, kitų teisės aktų, reglamentuojančių Paslaugų teikimą, jų turinį ir formą, nuostatoms ir reikalavimams, teikti Paslaugas pagal galiojančius teisės aktus;</w:t>
      </w:r>
    </w:p>
    <w:p w14:paraId="4AF5FC6F" w14:textId="77777777" w:rsidR="004C43A8" w:rsidRPr="00662529" w:rsidRDefault="004C43A8" w:rsidP="00326BF4">
      <w:pPr>
        <w:pStyle w:val="Sraopastraipa"/>
        <w:numPr>
          <w:ilvl w:val="1"/>
          <w:numId w:val="30"/>
        </w:numPr>
        <w:tabs>
          <w:tab w:val="left" w:pos="426"/>
          <w:tab w:val="left" w:pos="1170"/>
        </w:tabs>
        <w:suppressAutoHyphens/>
        <w:spacing w:before="240" w:after="0" w:line="240" w:lineRule="auto"/>
        <w:ind w:left="0" w:firstLine="567"/>
        <w:jc w:val="both"/>
        <w:rPr>
          <w:rFonts w:ascii="Times New Roman" w:hAnsi="Times New Roman" w:cs="Times New Roman"/>
          <w:b/>
          <w:sz w:val="24"/>
          <w:szCs w:val="24"/>
          <w:lang w:val="lt-LT" w:eastAsia="ar-SA"/>
        </w:rPr>
      </w:pPr>
      <w:r w:rsidRPr="00662529">
        <w:rPr>
          <w:rFonts w:ascii="Times New Roman" w:hAnsi="Times New Roman" w:cs="Times New Roman"/>
          <w:bCs/>
          <w:sz w:val="24"/>
          <w:szCs w:val="24"/>
          <w:lang w:val="lt-LT" w:eastAsia="ar-SA"/>
        </w:rPr>
        <w:lastRenderedPageBreak/>
        <w:t>Paslaugų teikėjas</w:t>
      </w:r>
      <w:r w:rsidRPr="00662529">
        <w:rPr>
          <w:rFonts w:ascii="Times New Roman" w:hAnsi="Times New Roman" w:cs="Times New Roman"/>
          <w:b/>
          <w:sz w:val="24"/>
          <w:szCs w:val="24"/>
          <w:lang w:val="lt-LT" w:eastAsia="ar-SA"/>
        </w:rPr>
        <w:t xml:space="preserve"> </w:t>
      </w:r>
      <w:r w:rsidRPr="00662529">
        <w:rPr>
          <w:rFonts w:ascii="Times New Roman" w:hAnsi="Times New Roman" w:cs="Times New Roman"/>
          <w:sz w:val="24"/>
          <w:szCs w:val="24"/>
          <w:lang w:val="lt-LT" w:eastAsia="ar-SA"/>
        </w:rPr>
        <w:t>turi teisę laikinai sustabdyti Paslaugų teikimą, jeigu</w:t>
      </w:r>
      <w:r w:rsidRPr="00662529">
        <w:rPr>
          <w:rFonts w:ascii="Times New Roman" w:hAnsi="Times New Roman" w:cs="Times New Roman"/>
          <w:bCs/>
          <w:sz w:val="24"/>
          <w:szCs w:val="24"/>
          <w:lang w:val="lt-LT" w:eastAsia="ar-SA"/>
        </w:rPr>
        <w:t xml:space="preserve"> Užsakovas</w:t>
      </w:r>
      <w:r w:rsidRPr="00662529">
        <w:rPr>
          <w:rFonts w:ascii="Times New Roman" w:hAnsi="Times New Roman" w:cs="Times New Roman"/>
          <w:sz w:val="24"/>
          <w:szCs w:val="24"/>
          <w:lang w:val="lt-LT" w:eastAsia="ar-SA"/>
        </w:rPr>
        <w:t xml:space="preserve"> nevykdo ar netinkamai vykdo savo prievoles pagal Sutartį.</w:t>
      </w:r>
    </w:p>
    <w:p w14:paraId="59E213C7" w14:textId="282C86E7" w:rsidR="004C43A8" w:rsidRPr="00662529" w:rsidRDefault="000E1D1D" w:rsidP="00326BF4">
      <w:pPr>
        <w:pStyle w:val="Sraopastraipa"/>
        <w:numPr>
          <w:ilvl w:val="1"/>
          <w:numId w:val="30"/>
        </w:numPr>
        <w:tabs>
          <w:tab w:val="left" w:pos="426"/>
          <w:tab w:val="left" w:pos="1170"/>
        </w:tabs>
        <w:suppressAutoHyphens/>
        <w:spacing w:before="240" w:after="0" w:line="240" w:lineRule="auto"/>
        <w:ind w:left="0" w:firstLine="567"/>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Paslaugų teikėjas turi i</w:t>
      </w:r>
      <w:r w:rsidR="004C43A8" w:rsidRPr="00662529">
        <w:rPr>
          <w:rFonts w:ascii="Times New Roman" w:hAnsi="Times New Roman" w:cs="Times New Roman"/>
          <w:sz w:val="24"/>
          <w:szCs w:val="24"/>
          <w:lang w:val="lt-LT"/>
        </w:rPr>
        <w:t>štaisyti Paslaugų teikimo trūkumus</w:t>
      </w:r>
      <w:r w:rsidR="004C43A8" w:rsidRPr="00662529">
        <w:rPr>
          <w:rFonts w:ascii="Times New Roman" w:hAnsi="Times New Roman" w:cs="Times New Roman"/>
          <w:sz w:val="24"/>
          <w:szCs w:val="24"/>
          <w:lang w:val="lt-LT" w:eastAsia="ar-SA"/>
        </w:rPr>
        <w:t xml:space="preserve"> savo sąskaita per Užsakovo nurodytą protingą terminą.</w:t>
      </w:r>
      <w:r w:rsidR="004C43A8" w:rsidRPr="00662529">
        <w:rPr>
          <w:rFonts w:ascii="Times New Roman" w:hAnsi="Times New Roman" w:cs="Times New Roman"/>
          <w:sz w:val="24"/>
          <w:szCs w:val="24"/>
          <w:lang w:val="lt-LT"/>
        </w:rPr>
        <w:t xml:space="preserve"> Neištaisius Paslaugų teikimo trūkumų per Užsakovo nurodyta protingą terminą, bus laikoma esminiu sutarties pažeidimu.</w:t>
      </w:r>
    </w:p>
    <w:p w14:paraId="0C0A3E7A" w14:textId="77777777" w:rsidR="00520068" w:rsidRPr="00662529" w:rsidRDefault="00520068" w:rsidP="00520068">
      <w:pPr>
        <w:spacing w:after="0" w:line="240" w:lineRule="auto"/>
        <w:jc w:val="both"/>
        <w:rPr>
          <w:rFonts w:ascii="Times New Roman" w:hAnsi="Times New Roman" w:cs="Times New Roman"/>
          <w:sz w:val="24"/>
          <w:szCs w:val="24"/>
          <w:lang w:val="lt-LT"/>
        </w:rPr>
      </w:pPr>
    </w:p>
    <w:p w14:paraId="0CF88409" w14:textId="75994C4F" w:rsidR="00C26FB7" w:rsidRPr="00662529" w:rsidRDefault="00C26FB7" w:rsidP="00093A54">
      <w:pPr>
        <w:pStyle w:val="Sraopastraipa"/>
        <w:numPr>
          <w:ilvl w:val="0"/>
          <w:numId w:val="30"/>
        </w:numPr>
        <w:tabs>
          <w:tab w:val="left" w:pos="0"/>
          <w:tab w:val="left" w:pos="1134"/>
        </w:tabs>
        <w:spacing w:after="0" w:line="240" w:lineRule="auto"/>
        <w:ind w:firstLine="567"/>
        <w:jc w:val="center"/>
        <w:rPr>
          <w:rFonts w:ascii="Times New Roman" w:hAnsi="Times New Roman" w:cs="Times New Roman"/>
          <w:b/>
          <w:sz w:val="24"/>
          <w:szCs w:val="24"/>
          <w:lang w:val="lt-LT"/>
        </w:rPr>
      </w:pPr>
      <w:r w:rsidRPr="00662529">
        <w:rPr>
          <w:rFonts w:ascii="Times New Roman" w:hAnsi="Times New Roman" w:cs="Times New Roman"/>
          <w:b/>
          <w:sz w:val="24"/>
          <w:szCs w:val="24"/>
          <w:lang w:val="lt-LT"/>
        </w:rPr>
        <w:t>ŠALIŲ ATSAKOMYBĖ UŽ SUTARTIES SĄLYGŲ NEVYKDYMĄ</w:t>
      </w:r>
    </w:p>
    <w:p w14:paraId="34EDF503" w14:textId="77777777" w:rsidR="00C26FB7" w:rsidRPr="00662529" w:rsidRDefault="00C26FB7" w:rsidP="00093A54">
      <w:pPr>
        <w:tabs>
          <w:tab w:val="left" w:pos="0"/>
          <w:tab w:val="left" w:pos="1260"/>
        </w:tabs>
        <w:spacing w:after="0" w:line="240" w:lineRule="auto"/>
        <w:ind w:firstLine="567"/>
        <w:jc w:val="both"/>
        <w:rPr>
          <w:rFonts w:ascii="Times New Roman" w:hAnsi="Times New Roman" w:cs="Times New Roman"/>
          <w:sz w:val="24"/>
          <w:szCs w:val="24"/>
          <w:lang w:val="lt-LT"/>
        </w:rPr>
      </w:pPr>
    </w:p>
    <w:p w14:paraId="27DD3951"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662529">
        <w:rPr>
          <w:rFonts w:ascii="Times New Roman" w:hAnsi="Times New Roman" w:cs="Times New Roman"/>
          <w:sz w:val="24"/>
          <w:szCs w:val="24"/>
          <w:lang w:val="lt-LT"/>
        </w:rPr>
        <w:t>Jei viena iš šalių nevykdo arba netinkamai vykdo sutartyje numatytus įsipareigojimus, kaltoji šalis turi atlyginti sutarties sąlygų nevykdymu arba netinkamu vykdymu kitai šaliai jos patirtus nuostolius, kiek jų nepadengia šioje sutartyje numatytos baudos ir delspinigiai.</w:t>
      </w:r>
    </w:p>
    <w:p w14:paraId="7CD52CC6" w14:textId="0FA1E32C" w:rsidR="004F7E7E" w:rsidRPr="00662529"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662529">
        <w:rPr>
          <w:rFonts w:ascii="Times New Roman" w:hAnsi="Times New Roman" w:cs="Times New Roman"/>
          <w:sz w:val="24"/>
          <w:szCs w:val="24"/>
          <w:lang w:val="lt-LT"/>
        </w:rPr>
        <w:t xml:space="preserve">Užsakovui nesumokėjus pagal sutartyje nurodytus terminus, Paslaugų teikėjas gali pareikalauti Užsakovo sumokėti </w:t>
      </w:r>
      <w:r w:rsidRPr="00662529">
        <w:rPr>
          <w:rFonts w:ascii="Times New Roman" w:hAnsi="Times New Roman" w:cs="Times New Roman"/>
          <w:color w:val="000000" w:themeColor="text1"/>
          <w:sz w:val="24"/>
          <w:szCs w:val="24"/>
          <w:lang w:val="lt-LT"/>
        </w:rPr>
        <w:t xml:space="preserve">0,03% </w:t>
      </w:r>
      <w:r w:rsidRPr="00662529">
        <w:rPr>
          <w:rFonts w:ascii="Times New Roman" w:hAnsi="Times New Roman" w:cs="Times New Roman"/>
          <w:sz w:val="24"/>
          <w:szCs w:val="24"/>
          <w:lang w:val="lt-LT"/>
        </w:rPr>
        <w:t>delspinigių per dieną nuo pradinės sutarties vertės</w:t>
      </w:r>
      <w:r w:rsidR="000D4304">
        <w:rPr>
          <w:rFonts w:ascii="Times New Roman" w:hAnsi="Times New Roman" w:cs="Times New Roman"/>
          <w:sz w:val="24"/>
          <w:szCs w:val="24"/>
          <w:lang w:val="lt-LT"/>
        </w:rPr>
        <w:t xml:space="preserve"> už kiekvieną uždelstą dieną</w:t>
      </w:r>
      <w:r w:rsidRPr="00662529">
        <w:rPr>
          <w:rFonts w:ascii="Times New Roman" w:hAnsi="Times New Roman" w:cs="Times New Roman"/>
          <w:sz w:val="24"/>
          <w:szCs w:val="24"/>
          <w:lang w:val="lt-LT"/>
        </w:rPr>
        <w:t>.</w:t>
      </w:r>
    </w:p>
    <w:p w14:paraId="17F0CCD0" w14:textId="1BAA13FC" w:rsidR="00C26FB7" w:rsidRPr="00662529" w:rsidRDefault="00C26FB7" w:rsidP="00AA5BFE">
      <w:pPr>
        <w:pStyle w:val="Sraopastraipa"/>
        <w:numPr>
          <w:ilvl w:val="1"/>
          <w:numId w:val="30"/>
        </w:numPr>
        <w:tabs>
          <w:tab w:val="left" w:pos="426"/>
          <w:tab w:val="left" w:pos="1170"/>
        </w:tabs>
        <w:suppressAutoHyphens/>
        <w:spacing w:before="240" w:after="0" w:line="240" w:lineRule="auto"/>
        <w:ind w:left="0" w:firstLine="567"/>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 xml:space="preserve"> </w:t>
      </w:r>
      <w:r w:rsidR="004C43A8" w:rsidRPr="00662529">
        <w:rPr>
          <w:rFonts w:ascii="Times New Roman" w:hAnsi="Times New Roman" w:cs="Times New Roman"/>
          <w:sz w:val="24"/>
          <w:szCs w:val="24"/>
          <w:lang w:val="lt-LT"/>
        </w:rPr>
        <w:t>Jeigu Paslaugų teikėjas vėluoja pateikti transporto priemonę (-</w:t>
      </w:r>
      <w:proofErr w:type="spellStart"/>
      <w:r w:rsidR="004C43A8" w:rsidRPr="00662529">
        <w:rPr>
          <w:rFonts w:ascii="Times New Roman" w:hAnsi="Times New Roman" w:cs="Times New Roman"/>
          <w:sz w:val="24"/>
          <w:szCs w:val="24"/>
          <w:lang w:val="lt-LT"/>
        </w:rPr>
        <w:t>es</w:t>
      </w:r>
      <w:proofErr w:type="spellEnd"/>
      <w:r w:rsidR="004C43A8" w:rsidRPr="00662529">
        <w:rPr>
          <w:rFonts w:ascii="Times New Roman" w:hAnsi="Times New Roman" w:cs="Times New Roman"/>
          <w:sz w:val="24"/>
          <w:szCs w:val="24"/>
          <w:lang w:val="lt-LT"/>
        </w:rPr>
        <w:t xml:space="preserve">) užsakyme nurodytu laiku, Užsakovas skaičiuoja, be oficialaus įspėjimo ir neprarasdamas teisės į kitas savo teisių gynimo priemones pagal sutartį 0,03 % delspinigių nuo pradinės sutarties vertės už kiekvieną uždelstą 10 min. laikotarpį. </w:t>
      </w:r>
      <w:r w:rsidR="004C43A8" w:rsidRPr="00662529">
        <w:rPr>
          <w:rFonts w:ascii="Times New Roman" w:hAnsi="Times New Roman" w:cs="Times New Roman"/>
          <w:sz w:val="24"/>
          <w:szCs w:val="24"/>
          <w:lang w:val="lt-LT" w:eastAsia="ar-SA"/>
        </w:rPr>
        <w:t>Delspinigiai išskaičiuojami iš Paslaugų teikėjui mokėtinų sumų.</w:t>
      </w:r>
    </w:p>
    <w:p w14:paraId="7B7DCA9B" w14:textId="77777777" w:rsidR="0047596A" w:rsidRPr="00662529" w:rsidRDefault="0047596A" w:rsidP="0047596A">
      <w:pPr>
        <w:tabs>
          <w:tab w:val="left" w:pos="426"/>
          <w:tab w:val="left" w:pos="1170"/>
        </w:tabs>
        <w:suppressAutoHyphens/>
        <w:spacing w:before="240" w:after="0" w:line="240" w:lineRule="auto"/>
        <w:jc w:val="both"/>
        <w:rPr>
          <w:rFonts w:ascii="Times New Roman" w:hAnsi="Times New Roman" w:cs="Times New Roman"/>
          <w:b/>
          <w:sz w:val="24"/>
          <w:szCs w:val="24"/>
          <w:lang w:val="lt-LT" w:eastAsia="ar-SA"/>
        </w:rPr>
      </w:pPr>
    </w:p>
    <w:p w14:paraId="0BEE1471" w14:textId="24F3D480" w:rsidR="00C26FB7" w:rsidRPr="00662529" w:rsidRDefault="00C26FB7" w:rsidP="00093A54">
      <w:pPr>
        <w:pStyle w:val="Pagrindinistekstas"/>
        <w:numPr>
          <w:ilvl w:val="0"/>
          <w:numId w:val="30"/>
        </w:numPr>
        <w:tabs>
          <w:tab w:val="left" w:pos="0"/>
          <w:tab w:val="left" w:pos="900"/>
        </w:tabs>
        <w:spacing w:after="0"/>
        <w:ind w:firstLine="567"/>
        <w:jc w:val="center"/>
        <w:rPr>
          <w:b/>
          <w:szCs w:val="24"/>
          <w:lang w:val="lt-LT"/>
        </w:rPr>
      </w:pPr>
      <w:bookmarkStart w:id="4" w:name="_Hlk122358271"/>
      <w:r w:rsidRPr="00662529">
        <w:rPr>
          <w:b/>
          <w:szCs w:val="24"/>
          <w:lang w:val="lt-LT"/>
        </w:rPr>
        <w:t>SUBTEIKĖJAI IR JŲ KEITIMO TVARKA</w:t>
      </w:r>
    </w:p>
    <w:p w14:paraId="4792F477" w14:textId="77777777" w:rsidR="00C26FB7" w:rsidRPr="00662529" w:rsidRDefault="00C26FB7" w:rsidP="00093A54">
      <w:pPr>
        <w:pStyle w:val="Pagrindinistekstas"/>
        <w:tabs>
          <w:tab w:val="left" w:pos="0"/>
          <w:tab w:val="left" w:pos="900"/>
        </w:tabs>
        <w:spacing w:after="0"/>
        <w:ind w:left="1080" w:firstLine="567"/>
        <w:rPr>
          <w:b/>
          <w:szCs w:val="24"/>
          <w:lang w:val="lt-LT"/>
        </w:rPr>
      </w:pPr>
    </w:p>
    <w:p w14:paraId="6BB942A8" w14:textId="0A4D8424" w:rsidR="00C26FB7" w:rsidRPr="00662529" w:rsidRDefault="00C26FB7" w:rsidP="00326BF4">
      <w:pPr>
        <w:pStyle w:val="Pagrindinistekstas"/>
        <w:numPr>
          <w:ilvl w:val="1"/>
          <w:numId w:val="30"/>
        </w:numPr>
        <w:tabs>
          <w:tab w:val="left" w:pos="0"/>
        </w:tabs>
        <w:spacing w:after="0"/>
        <w:ind w:left="0" w:firstLine="567"/>
        <w:jc w:val="both"/>
        <w:rPr>
          <w:szCs w:val="24"/>
          <w:lang w:val="lt-LT"/>
        </w:rPr>
      </w:pPr>
      <w:r w:rsidRPr="00662529">
        <w:rPr>
          <w:szCs w:val="24"/>
          <w:lang w:val="lt-LT"/>
        </w:rPr>
        <w:t>Paslaugų teikėjas Sutarčiai vykdyti pasitelkia šį (-</w:t>
      </w:r>
      <w:proofErr w:type="spellStart"/>
      <w:r w:rsidRPr="00662529">
        <w:rPr>
          <w:szCs w:val="24"/>
          <w:lang w:val="lt-LT"/>
        </w:rPr>
        <w:t>iuos</w:t>
      </w:r>
      <w:proofErr w:type="spellEnd"/>
      <w:r w:rsidRPr="00662529">
        <w:rPr>
          <w:szCs w:val="24"/>
          <w:lang w:val="lt-LT"/>
        </w:rPr>
        <w:t xml:space="preserve">) žinomą Subteikėją, nurodytą pasiūlyme - </w:t>
      </w:r>
      <w:r w:rsidR="007F4D51" w:rsidRPr="00662529">
        <w:rPr>
          <w:i/>
          <w:iCs/>
          <w:color w:val="FF0000"/>
          <w:szCs w:val="24"/>
          <w:lang w:val="lt-LT"/>
        </w:rPr>
        <w:t>–[įrašyti visus pasiūlyme nurodytus subteikėjus, kurių pajėgumais tiekėjas nesiremia, nurodyti jų pavadinimą, kodą, adresą, o jei jo(-jų) nėra įrašyti – nepasitelkiama/nežinoma]</w:t>
      </w:r>
      <w:r w:rsidR="007F4D51" w:rsidRPr="00662529">
        <w:rPr>
          <w:szCs w:val="24"/>
          <w:lang w:val="lt-LT"/>
        </w:rPr>
        <w:t xml:space="preserve"> </w:t>
      </w:r>
      <w:r w:rsidRPr="00662529">
        <w:rPr>
          <w:szCs w:val="24"/>
          <w:lang w:val="lt-LT"/>
        </w:rPr>
        <w:t>(toliau –Subteikėjas).</w:t>
      </w:r>
    </w:p>
    <w:p w14:paraId="3D3F2789" w14:textId="760D1759" w:rsidR="00C26FB7" w:rsidRPr="00662529" w:rsidRDefault="00C26FB7" w:rsidP="00326BF4">
      <w:pPr>
        <w:pStyle w:val="Pagrindinistekstas"/>
        <w:numPr>
          <w:ilvl w:val="1"/>
          <w:numId w:val="30"/>
        </w:numPr>
        <w:tabs>
          <w:tab w:val="left" w:pos="0"/>
        </w:tabs>
        <w:spacing w:after="0"/>
        <w:ind w:left="0" w:firstLine="567"/>
        <w:jc w:val="both"/>
        <w:rPr>
          <w:szCs w:val="24"/>
          <w:lang w:val="lt-LT"/>
        </w:rPr>
      </w:pPr>
      <w:r w:rsidRPr="00662529">
        <w:rPr>
          <w:szCs w:val="24"/>
          <w:lang w:val="lt-LT"/>
        </w:rPr>
        <w:t>Sutarties vykdymo metu, kai Subteikėjas netinkamai vykdo įsipareigojimus Paslaugų teikėjui, taip pat tuo atveju, kai Subteikėjas nepajėgus vykdyti įsipareigojimų Paslaugų teikėjui dėl iškeltos bankroto bylos, pradėtos likvidavimo procedūros ir pan. padėties, Paslaugų teikėjas gali pakeisti Subteikėją tokia tvarka:</w:t>
      </w:r>
    </w:p>
    <w:bookmarkEnd w:id="4"/>
    <w:p w14:paraId="7D468A64" w14:textId="77777777" w:rsidR="004C43A8" w:rsidRPr="00662529" w:rsidRDefault="004C43A8" w:rsidP="00326BF4">
      <w:pPr>
        <w:pStyle w:val="Sraopastraipa"/>
        <w:numPr>
          <w:ilvl w:val="2"/>
          <w:numId w:val="30"/>
        </w:numPr>
        <w:tabs>
          <w:tab w:val="left" w:pos="426"/>
          <w:tab w:val="left" w:pos="1170"/>
        </w:tabs>
        <w:suppressAutoHyphens/>
        <w:spacing w:after="0" w:line="240" w:lineRule="auto"/>
        <w:ind w:left="0" w:firstLine="567"/>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apie tai jis turi raštu informuoti Užsakovą, nurodydamas Subteikėjo pakeitimo priežastis;</w:t>
      </w:r>
    </w:p>
    <w:p w14:paraId="1638105F" w14:textId="77777777" w:rsidR="004C43A8" w:rsidRPr="00662529" w:rsidRDefault="004C43A8" w:rsidP="00326BF4">
      <w:pPr>
        <w:pStyle w:val="Sraopastraipa"/>
        <w:numPr>
          <w:ilvl w:val="2"/>
          <w:numId w:val="30"/>
        </w:numPr>
        <w:tabs>
          <w:tab w:val="left" w:pos="426"/>
          <w:tab w:val="left" w:pos="1170"/>
        </w:tabs>
        <w:suppressAutoHyphens/>
        <w:spacing w:after="0" w:line="240" w:lineRule="auto"/>
        <w:ind w:left="0" w:firstLine="567"/>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gavęs tokį pranešimą, Užsakovas kartu su Paslaugų teikėju įformina susitarimą dėl Subteikėjo pakeitimo.</w:t>
      </w:r>
    </w:p>
    <w:p w14:paraId="7FD8D1AB" w14:textId="77777777" w:rsidR="004C43A8" w:rsidRPr="00662529" w:rsidRDefault="004C43A8" w:rsidP="00326BF4">
      <w:pPr>
        <w:pStyle w:val="Sraopastraipa"/>
        <w:numPr>
          <w:ilvl w:val="1"/>
          <w:numId w:val="30"/>
        </w:numPr>
        <w:tabs>
          <w:tab w:val="left" w:pos="426"/>
          <w:tab w:val="left" w:pos="1170"/>
        </w:tabs>
        <w:suppressAutoHyphens/>
        <w:spacing w:after="0" w:line="240" w:lineRule="auto"/>
        <w:ind w:left="0" w:firstLine="567"/>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rPr>
        <w:t xml:space="preserve">Sudarius sutartį, tačiau ne vėliau negu Sutartis pradedama vykdyti, Paslaugų teikėjas įsipareigoja Užsakovui pranešti kartu su pasiūlymu nenurodytų Subteikėjų pavadinimus, kontaktinius duomenis ir jų atstovus, kuriuos jis ketina pasitelkti vykdant Sutartį. Užsakovas taip pat reikalauja, kad Paslaugų teikėjas informuotų apie minėtos informacijos pasikeitimus visu Sutarties vykdymo metu, taip pat apie naujus Subteikėjus, kuriuos jis ketina pasitelkti vėliau ir kurie nebuvo žinomi pasiūlymo pateikimo metu. </w:t>
      </w:r>
    </w:p>
    <w:p w14:paraId="4CFC285C" w14:textId="6F26DC0A" w:rsidR="00C26FB7" w:rsidRPr="00662529" w:rsidRDefault="00C26FB7" w:rsidP="00326BF4">
      <w:pPr>
        <w:pStyle w:val="Pagrindinistekstas"/>
        <w:numPr>
          <w:ilvl w:val="1"/>
          <w:numId w:val="30"/>
        </w:numPr>
        <w:tabs>
          <w:tab w:val="left" w:pos="0"/>
        </w:tabs>
        <w:spacing w:after="0"/>
        <w:ind w:left="0" w:firstLine="567"/>
        <w:jc w:val="both"/>
        <w:rPr>
          <w:szCs w:val="24"/>
          <w:lang w:val="lt-LT"/>
        </w:rPr>
      </w:pPr>
      <w:r w:rsidRPr="00662529">
        <w:rPr>
          <w:szCs w:val="24"/>
          <w:lang w:val="lt-LT"/>
        </w:rPr>
        <w:t xml:space="preserve">Paslaugų teikėjas neturi teisės pasitelkti Subteikėjų, jeigu apie ketinimą juos pasitelkti nebuvo nurodęs savo pasiūlyme ir jie nėra nurodyti Sutarties </w:t>
      </w:r>
      <w:r w:rsidR="00AA5BFE" w:rsidRPr="00662529">
        <w:rPr>
          <w:szCs w:val="24"/>
          <w:lang w:val="lt-LT"/>
        </w:rPr>
        <w:t>7</w:t>
      </w:r>
      <w:r w:rsidRPr="00662529">
        <w:rPr>
          <w:szCs w:val="24"/>
          <w:lang w:val="lt-LT"/>
        </w:rPr>
        <w:t xml:space="preserve">.1. punkte ar neinformavęs Užsakovo pagal Sutarties </w:t>
      </w:r>
      <w:r w:rsidR="00AA5BFE" w:rsidRPr="00662529">
        <w:rPr>
          <w:szCs w:val="24"/>
          <w:lang w:val="lt-LT"/>
        </w:rPr>
        <w:t>7.</w:t>
      </w:r>
      <w:r w:rsidRPr="00662529">
        <w:rPr>
          <w:szCs w:val="24"/>
          <w:lang w:val="lt-LT"/>
        </w:rPr>
        <w:t>3. punktą. Paslaugų teikėjas, nesilaikęs šiame punkte nurodyto reikalavimo, įsipareigoja sumokėti Užsakovui baudą, lygią 5 proc. pradinės sutarties vertės, ir atlygin</w:t>
      </w:r>
      <w:r w:rsidR="001C3E6E" w:rsidRPr="00662529">
        <w:rPr>
          <w:szCs w:val="24"/>
          <w:lang w:val="lt-LT"/>
        </w:rPr>
        <w:t>ti kitus</w:t>
      </w:r>
      <w:r w:rsidRPr="00662529">
        <w:rPr>
          <w:szCs w:val="24"/>
          <w:lang w:val="lt-LT"/>
        </w:rPr>
        <w:t xml:space="preserve"> nuostolius, kiek jų nepadengia Sutartyje nustatyta bauda ir delspinigiai. Bauda gali būti išskaičiuojama iš </w:t>
      </w:r>
      <w:r w:rsidRPr="00662529">
        <w:rPr>
          <w:szCs w:val="24"/>
          <w:lang w:val="lt-LT" w:eastAsia="ar-SA"/>
        </w:rPr>
        <w:t>Paslaugų teikėjui</w:t>
      </w:r>
      <w:r w:rsidRPr="00662529">
        <w:rPr>
          <w:szCs w:val="24"/>
          <w:lang w:val="lt-LT"/>
        </w:rPr>
        <w:t xml:space="preserve"> mokėtinų sumų.</w:t>
      </w:r>
    </w:p>
    <w:p w14:paraId="5D698455" w14:textId="77777777" w:rsidR="00796D9C" w:rsidRPr="00662529" w:rsidRDefault="00796D9C" w:rsidP="00093A54">
      <w:pPr>
        <w:pStyle w:val="Pagrindinistekstas"/>
        <w:tabs>
          <w:tab w:val="left" w:pos="0"/>
        </w:tabs>
        <w:spacing w:after="0"/>
        <w:ind w:left="567" w:firstLine="567"/>
        <w:jc w:val="both"/>
        <w:rPr>
          <w:szCs w:val="24"/>
          <w:lang w:val="lt-LT"/>
        </w:rPr>
      </w:pPr>
    </w:p>
    <w:p w14:paraId="5DC3EC17" w14:textId="7932F59E" w:rsidR="00C26FB7" w:rsidRPr="00662529" w:rsidRDefault="00C26FB7" w:rsidP="00093A54">
      <w:pPr>
        <w:pStyle w:val="Sraopastraipa"/>
        <w:numPr>
          <w:ilvl w:val="0"/>
          <w:numId w:val="30"/>
        </w:numPr>
        <w:tabs>
          <w:tab w:val="left" w:pos="0"/>
        </w:tabs>
        <w:spacing w:after="0" w:line="240" w:lineRule="auto"/>
        <w:ind w:firstLine="567"/>
        <w:jc w:val="center"/>
        <w:rPr>
          <w:rFonts w:ascii="Times New Roman" w:hAnsi="Times New Roman" w:cs="Times New Roman"/>
          <w:b/>
          <w:sz w:val="24"/>
          <w:szCs w:val="24"/>
          <w:lang w:val="lt-LT"/>
        </w:rPr>
      </w:pPr>
      <w:r w:rsidRPr="00662529">
        <w:rPr>
          <w:rFonts w:ascii="Times New Roman" w:hAnsi="Times New Roman" w:cs="Times New Roman"/>
          <w:b/>
          <w:sz w:val="24"/>
          <w:szCs w:val="24"/>
          <w:lang w:val="lt-LT"/>
        </w:rPr>
        <w:t>NENUGALIMOS JĖGOS APLINKYBĖS</w:t>
      </w:r>
    </w:p>
    <w:p w14:paraId="40452964" w14:textId="77777777" w:rsidR="00C26FB7" w:rsidRPr="00662529" w:rsidRDefault="00C26FB7" w:rsidP="00093A54">
      <w:pPr>
        <w:tabs>
          <w:tab w:val="left" w:pos="0"/>
        </w:tabs>
        <w:spacing w:after="0" w:line="240" w:lineRule="auto"/>
        <w:ind w:left="567" w:firstLine="567"/>
        <w:rPr>
          <w:rFonts w:ascii="Times New Roman" w:hAnsi="Times New Roman" w:cs="Times New Roman"/>
          <w:b/>
          <w:sz w:val="24"/>
          <w:szCs w:val="24"/>
          <w:lang w:val="lt-LT"/>
        </w:rPr>
      </w:pPr>
    </w:p>
    <w:p w14:paraId="3851AA02"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662529">
        <w:rPr>
          <w:rFonts w:ascii="Times New Roman" w:hAnsi="Times New Roman" w:cs="Times New Roman"/>
          <w:sz w:val="24"/>
          <w:szCs w:val="24"/>
          <w:lang w:val="lt-LT"/>
        </w:rPr>
        <w:t>Šalys neatsakys už dalinį ar visišką prisiimtų įsipareigojimų nevykdymą, jeigu įrodys, kad įsipareigojimų neįvykdė dėl nenugalimos jėgos aplinkybių.</w:t>
      </w:r>
    </w:p>
    <w:p w14:paraId="2FF3EFE9"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662529">
        <w:rPr>
          <w:rFonts w:ascii="Times New Roman" w:hAnsi="Times New Roman" w:cs="Times New Roman"/>
          <w:sz w:val="24"/>
          <w:szCs w:val="24"/>
          <w:lang w:val="lt-LT"/>
        </w:rPr>
        <w:t xml:space="preserve">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w:t>
      </w:r>
      <w:r w:rsidRPr="00662529">
        <w:rPr>
          <w:rFonts w:ascii="Times New Roman" w:hAnsi="Times New Roman" w:cs="Times New Roman"/>
          <w:sz w:val="24"/>
          <w:szCs w:val="24"/>
          <w:lang w:val="lt-LT"/>
        </w:rPr>
        <w:lastRenderedPageBreak/>
        <w:t>1 mėnesį, Šalys gali vienašališkai nutraukti sutartį, pranešusios apie tai kitai Šaliai prieš 7 kalendorines dienas.</w:t>
      </w:r>
    </w:p>
    <w:p w14:paraId="3C4787AD" w14:textId="540B7912"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662529">
        <w:rPr>
          <w:rFonts w:ascii="Times New Roman" w:hAnsi="Times New Roman" w:cs="Times New Roman"/>
          <w:sz w:val="24"/>
          <w:szCs w:val="24"/>
          <w:lang w:val="lt-LT"/>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125BC24E" w14:textId="77777777" w:rsidR="00C26FB7" w:rsidRPr="00662529" w:rsidRDefault="00C26FB7" w:rsidP="00093A54">
      <w:pPr>
        <w:pStyle w:val="Pagrindinistekstas"/>
        <w:numPr>
          <w:ilvl w:val="0"/>
          <w:numId w:val="30"/>
        </w:numPr>
        <w:tabs>
          <w:tab w:val="left" w:pos="0"/>
          <w:tab w:val="left" w:pos="709"/>
          <w:tab w:val="left" w:pos="900"/>
        </w:tabs>
        <w:spacing w:after="0"/>
        <w:ind w:firstLine="567"/>
        <w:jc w:val="center"/>
        <w:rPr>
          <w:b/>
          <w:bCs/>
          <w:szCs w:val="24"/>
          <w:lang w:val="lt-LT"/>
        </w:rPr>
      </w:pPr>
      <w:r w:rsidRPr="00662529">
        <w:rPr>
          <w:b/>
          <w:bCs/>
          <w:szCs w:val="24"/>
          <w:lang w:val="lt-LT"/>
        </w:rPr>
        <w:t>SUTARTIES NUTRAUKIMAS</w:t>
      </w:r>
    </w:p>
    <w:p w14:paraId="6539F63D" w14:textId="77777777" w:rsidR="00C26FB7" w:rsidRPr="00662529" w:rsidRDefault="00C26FB7" w:rsidP="00093A54">
      <w:pPr>
        <w:pStyle w:val="Pagrindinistekstas"/>
        <w:tabs>
          <w:tab w:val="left" w:pos="0"/>
          <w:tab w:val="left" w:pos="709"/>
          <w:tab w:val="left" w:pos="900"/>
        </w:tabs>
        <w:spacing w:after="0"/>
        <w:ind w:firstLine="567"/>
        <w:jc w:val="both"/>
        <w:rPr>
          <w:b/>
          <w:bCs/>
          <w:szCs w:val="24"/>
          <w:lang w:val="lt-LT"/>
        </w:rPr>
      </w:pPr>
    </w:p>
    <w:p w14:paraId="7433DACF" w14:textId="11B41E6F" w:rsidR="001C5EEE" w:rsidRPr="00662529" w:rsidRDefault="001C5EEE" w:rsidP="00326BF4">
      <w:pPr>
        <w:pStyle w:val="Sraopastraipa"/>
        <w:numPr>
          <w:ilvl w:val="1"/>
          <w:numId w:val="30"/>
        </w:numPr>
        <w:tabs>
          <w:tab w:val="left" w:pos="426"/>
          <w:tab w:val="left" w:pos="1170"/>
        </w:tabs>
        <w:suppressAutoHyphens/>
        <w:spacing w:before="240" w:after="0" w:line="240" w:lineRule="auto"/>
        <w:ind w:left="0" w:firstLine="567"/>
        <w:jc w:val="both"/>
        <w:rPr>
          <w:rFonts w:ascii="Times New Roman" w:hAnsi="Times New Roman" w:cs="Times New Roman"/>
          <w:b/>
          <w:sz w:val="24"/>
          <w:szCs w:val="24"/>
          <w:lang w:val="lt-LT" w:eastAsia="ar-SA"/>
        </w:rPr>
      </w:pPr>
      <w:r w:rsidRPr="00662529">
        <w:rPr>
          <w:rFonts w:ascii="Times New Roman" w:hAnsi="Times New Roman" w:cs="Times New Roman"/>
          <w:sz w:val="24"/>
          <w:szCs w:val="24"/>
          <w:lang w:val="lt-LT" w:eastAsia="ar-SA"/>
        </w:rPr>
        <w:t xml:space="preserve">Jeigu Paslaugų teikėjas laiku neištaiso </w:t>
      </w:r>
      <w:r w:rsidRPr="00662529">
        <w:rPr>
          <w:rFonts w:ascii="Times New Roman" w:hAnsi="Times New Roman" w:cs="Times New Roman"/>
          <w:sz w:val="24"/>
          <w:szCs w:val="24"/>
          <w:lang w:val="lt-LT"/>
        </w:rPr>
        <w:t>Paslaugų teikimo trūkumų, ar nepristato ar vėluoja  pristatyti transporto priemonę (su vairuotoju) į užsakyme nurodytą vietą daugiau nei 60 min.</w:t>
      </w:r>
      <w:r w:rsidR="001C4C42" w:rsidRPr="00662529">
        <w:rPr>
          <w:rFonts w:ascii="Times New Roman" w:hAnsi="Times New Roman" w:cs="Times New Roman"/>
          <w:sz w:val="24"/>
          <w:szCs w:val="24"/>
          <w:lang w:val="lt-LT"/>
        </w:rPr>
        <w:t xml:space="preserve"> </w:t>
      </w:r>
      <w:r w:rsidR="001C4C42" w:rsidRPr="00662529">
        <w:rPr>
          <w:rFonts w:ascii="Times New Roman" w:hAnsi="Times New Roman" w:cs="Times New Roman"/>
          <w:spacing w:val="-4"/>
          <w:sz w:val="24"/>
          <w:szCs w:val="24"/>
          <w:lang w:val="lt-LT"/>
        </w:rPr>
        <w:t xml:space="preserve">ar </w:t>
      </w:r>
      <w:r w:rsidR="00662529" w:rsidRPr="00662529">
        <w:rPr>
          <w:rFonts w:ascii="Times New Roman" w:hAnsi="Times New Roman" w:cs="Times New Roman"/>
          <w:spacing w:val="-4"/>
          <w:sz w:val="24"/>
          <w:szCs w:val="24"/>
          <w:lang w:val="lt-LT"/>
        </w:rPr>
        <w:t xml:space="preserve">pakartotinai </w:t>
      </w:r>
      <w:r w:rsidR="00662529" w:rsidRPr="00662529">
        <w:rPr>
          <w:rFonts w:ascii="Times New Roman" w:hAnsi="Times New Roman" w:cs="Times New Roman"/>
          <w:sz w:val="24"/>
          <w:szCs w:val="24"/>
          <w:lang w:val="lt-LT"/>
        </w:rPr>
        <w:t>nepateikia arba pateikti dokumentai neįrodo 5.1.3.1. ir 5.1.3.2 punktuose nurodytų reikalavimų laikymą</w:t>
      </w:r>
      <w:r w:rsidR="00662529" w:rsidRPr="00662529">
        <w:rPr>
          <w:sz w:val="24"/>
          <w:szCs w:val="24"/>
          <w:lang w:val="lt-LT"/>
        </w:rPr>
        <w:t>si</w:t>
      </w:r>
      <w:r w:rsidR="00662529" w:rsidRPr="00662529">
        <w:rPr>
          <w:rFonts w:ascii="Times New Roman" w:hAnsi="Times New Roman" w:cs="Times New Roman"/>
          <w:sz w:val="24"/>
          <w:szCs w:val="24"/>
          <w:lang w:val="lt-LT"/>
        </w:rPr>
        <w:t xml:space="preserve"> </w:t>
      </w:r>
      <w:r w:rsidRPr="00662529">
        <w:rPr>
          <w:rFonts w:ascii="Times New Roman" w:hAnsi="Times New Roman" w:cs="Times New Roman"/>
          <w:sz w:val="24"/>
          <w:szCs w:val="24"/>
          <w:lang w:val="lt-LT"/>
        </w:rPr>
        <w:t>(daro esminius sutarties pažeidimus)</w:t>
      </w:r>
      <w:r w:rsidRPr="00662529">
        <w:rPr>
          <w:rFonts w:ascii="Times New Roman" w:hAnsi="Times New Roman" w:cs="Times New Roman"/>
          <w:sz w:val="24"/>
          <w:szCs w:val="24"/>
          <w:lang w:val="lt-LT" w:eastAsia="ar-SA"/>
        </w:rPr>
        <w:t xml:space="preserve">, ar nevykdo kitų įsipareigojimų pagal Sutartį, ar vykdo juos netinkamai, Užsakovas </w:t>
      </w:r>
      <w:r w:rsidRPr="00662529">
        <w:rPr>
          <w:rFonts w:ascii="Times New Roman" w:hAnsi="Times New Roman" w:cs="Times New Roman"/>
          <w:sz w:val="24"/>
          <w:szCs w:val="24"/>
          <w:lang w:val="lt-LT" w:eastAsia="lt-LT"/>
        </w:rPr>
        <w:t xml:space="preserve">prieš 14 kalendorinių dienų raštu pranešęs apie tai </w:t>
      </w:r>
      <w:bookmarkStart w:id="5" w:name="_Hlk37076582"/>
      <w:r w:rsidRPr="00662529">
        <w:rPr>
          <w:rFonts w:ascii="Times New Roman" w:hAnsi="Times New Roman" w:cs="Times New Roman"/>
          <w:sz w:val="24"/>
          <w:szCs w:val="24"/>
          <w:lang w:val="lt-LT" w:eastAsia="lt-LT"/>
        </w:rPr>
        <w:t>Paslaugų teikėjui</w:t>
      </w:r>
      <w:r w:rsidRPr="00662529">
        <w:rPr>
          <w:rFonts w:ascii="Times New Roman" w:hAnsi="Times New Roman" w:cs="Times New Roman"/>
          <w:sz w:val="24"/>
          <w:szCs w:val="24"/>
          <w:lang w:val="lt-LT" w:eastAsia="ar-SA"/>
        </w:rPr>
        <w:t xml:space="preserve"> </w:t>
      </w:r>
      <w:bookmarkEnd w:id="5"/>
      <w:r w:rsidRPr="00662529">
        <w:rPr>
          <w:rFonts w:ascii="Times New Roman" w:hAnsi="Times New Roman" w:cs="Times New Roman"/>
          <w:sz w:val="24"/>
          <w:szCs w:val="24"/>
          <w:lang w:val="lt-LT" w:eastAsia="ar-SA"/>
        </w:rPr>
        <w:t>turi teisę vienašališkai nutraukti Sutartį ir reikalauti sumokėti baudą, lygią 5 proc. pradinės sutarties vertės, kuri Šalių laikoma minimaliais patirtais tiesioginiais nuostoliais, bei reikalauti atlyginti visus kitus nuostolius, tiek kiek jų nepadengia bauda ir delspinigiai.</w:t>
      </w:r>
    </w:p>
    <w:p w14:paraId="71462EE1" w14:textId="428D124D" w:rsidR="005F0164" w:rsidRPr="00662529"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662529">
        <w:rPr>
          <w:bCs/>
          <w:szCs w:val="24"/>
          <w:lang w:val="lt-LT" w:eastAsia="ar-SA"/>
        </w:rPr>
        <w:t>Užsakovas</w:t>
      </w:r>
      <w:r w:rsidRPr="00662529">
        <w:rPr>
          <w:szCs w:val="24"/>
          <w:lang w:val="lt-LT" w:eastAsia="lt-LT"/>
        </w:rPr>
        <w:t xml:space="preserve"> prieš 14 kalendorinių dienų raštu pranešęs apie tai </w:t>
      </w:r>
      <w:r w:rsidR="00093A54" w:rsidRPr="00662529">
        <w:rPr>
          <w:szCs w:val="24"/>
          <w:lang w:val="lt-LT" w:eastAsia="lt-LT"/>
        </w:rPr>
        <w:t>Paslaugų teikėjui</w:t>
      </w:r>
      <w:r w:rsidRPr="00662529">
        <w:rPr>
          <w:szCs w:val="24"/>
          <w:lang w:val="lt-LT" w:eastAsia="ar-SA"/>
        </w:rPr>
        <w:t xml:space="preserve"> turi teisę vienašališkai nutraukti sutartį, jeigu </w:t>
      </w:r>
      <w:r w:rsidR="00093A54" w:rsidRPr="00662529">
        <w:rPr>
          <w:szCs w:val="24"/>
          <w:lang w:val="lt-LT" w:eastAsia="lt-LT"/>
        </w:rPr>
        <w:t>Paslaugų teikėjas</w:t>
      </w:r>
      <w:r w:rsidRPr="00662529">
        <w:rPr>
          <w:szCs w:val="24"/>
          <w:lang w:val="lt-LT" w:eastAsia="ar-SA"/>
        </w:rPr>
        <w:t xml:space="preserve"> bankrutuoja arba nepajėgia vykdyti sutartinių įsipareigojimų ir, </w:t>
      </w:r>
      <w:r w:rsidRPr="00662529">
        <w:rPr>
          <w:bCs/>
          <w:szCs w:val="24"/>
          <w:lang w:val="lt-LT" w:eastAsia="ar-SA"/>
        </w:rPr>
        <w:t>Užsakovui</w:t>
      </w:r>
      <w:r w:rsidRPr="00662529">
        <w:rPr>
          <w:szCs w:val="24"/>
          <w:lang w:val="lt-LT" w:eastAsia="ar-SA"/>
        </w:rPr>
        <w:t xml:space="preserve"> pareikalavus, nepateikia patikimų įrodymų dėl įmanomo šių įsipareigojimų vykdymo ateityje</w:t>
      </w:r>
      <w:r w:rsidR="00093A54" w:rsidRPr="00662529">
        <w:rPr>
          <w:szCs w:val="24"/>
          <w:lang w:val="lt-LT" w:eastAsia="ar-SA"/>
        </w:rPr>
        <w:t>.</w:t>
      </w:r>
    </w:p>
    <w:p w14:paraId="2C815AE9" w14:textId="2A8FFC5C" w:rsidR="005F0164" w:rsidRPr="00662529" w:rsidRDefault="00093A5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662529">
        <w:rPr>
          <w:szCs w:val="24"/>
          <w:lang w:val="lt-LT" w:eastAsia="ar-SA"/>
        </w:rPr>
        <w:t>Paslaugų teikėjas</w:t>
      </w:r>
      <w:r w:rsidR="005F0164" w:rsidRPr="00662529">
        <w:rPr>
          <w:szCs w:val="24"/>
          <w:lang w:val="lt-LT" w:eastAsia="ar-SA"/>
        </w:rPr>
        <w:t xml:space="preserve"> turi teisę vienašališkai nutraukti Sutartį, jeigu </w:t>
      </w:r>
      <w:r w:rsidR="005F0164" w:rsidRPr="00662529">
        <w:rPr>
          <w:bCs/>
          <w:szCs w:val="24"/>
          <w:lang w:val="lt-LT" w:eastAsia="ar-SA"/>
        </w:rPr>
        <w:t>Užsakovas</w:t>
      </w:r>
      <w:r w:rsidR="005F0164" w:rsidRPr="00662529">
        <w:rPr>
          <w:szCs w:val="24"/>
          <w:lang w:val="lt-LT" w:eastAsia="ar-SA"/>
        </w:rPr>
        <w:t xml:space="preserve"> nevykdo visų savo įsipareigojimų pagal šią Sutartį. Nutraukus Sutartį šiuo pagrindu, </w:t>
      </w:r>
      <w:r w:rsidRPr="00662529">
        <w:rPr>
          <w:szCs w:val="24"/>
          <w:lang w:val="lt-LT" w:eastAsia="ar-SA"/>
        </w:rPr>
        <w:t>Paslaugų teikėjas</w:t>
      </w:r>
      <w:r w:rsidR="005F0164" w:rsidRPr="00662529">
        <w:rPr>
          <w:szCs w:val="24"/>
          <w:lang w:val="lt-LT" w:eastAsia="ar-SA"/>
        </w:rPr>
        <w:t xml:space="preserve"> turi teisę gauti atlyginimą už suteiktų paslaugų dalį Sutartyje nustatytomis kainomis ir reikalauti Užsakovo sumokėti baudą, lygią 5 proc. pradinės sutarties vertės, kuri Šalių laikoma minimaliais patirtais tiesioginiais nuostoliais, </w:t>
      </w:r>
      <w:r w:rsidR="005F0164" w:rsidRPr="00662529">
        <w:rPr>
          <w:szCs w:val="24"/>
          <w:lang w:val="lt-LT"/>
        </w:rPr>
        <w:t>b</w:t>
      </w:r>
      <w:r w:rsidR="005F0164" w:rsidRPr="00662529">
        <w:rPr>
          <w:szCs w:val="24"/>
          <w:lang w:val="lt-LT" w:eastAsia="ar-SA"/>
        </w:rPr>
        <w:t xml:space="preserve">ei reikalauti atlyginti visus kitus nuostolius, kiek jų nepadengia šioje Sutartyje nustatytos baudos ir delspinigiai. </w:t>
      </w:r>
      <w:r w:rsidRPr="00662529">
        <w:rPr>
          <w:szCs w:val="24"/>
          <w:lang w:val="lt-LT" w:eastAsia="ar-SA"/>
        </w:rPr>
        <w:t>Paslaugų teikėjas</w:t>
      </w:r>
      <w:r w:rsidR="005F0164" w:rsidRPr="00662529">
        <w:rPr>
          <w:szCs w:val="24"/>
          <w:lang w:val="lt-LT" w:eastAsia="ar-SA"/>
        </w:rPr>
        <w:t xml:space="preserve"> turi pateikti Užsakovui raštišką pranešimą </w:t>
      </w:r>
      <w:r w:rsidR="005F0164" w:rsidRPr="00662529">
        <w:rPr>
          <w:szCs w:val="24"/>
          <w:lang w:val="lt-LT" w:eastAsia="lt-LT"/>
        </w:rPr>
        <w:t xml:space="preserve">prieš 14 kalendorinių dienų </w:t>
      </w:r>
      <w:r w:rsidR="005F0164" w:rsidRPr="00662529">
        <w:rPr>
          <w:szCs w:val="24"/>
          <w:lang w:val="lt-LT" w:eastAsia="ar-SA"/>
        </w:rPr>
        <w:t>apie Sutarties nutraukimą.</w:t>
      </w:r>
    </w:p>
    <w:p w14:paraId="79896925" w14:textId="37AC53E9" w:rsidR="005F0164" w:rsidRPr="00662529"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662529">
        <w:rPr>
          <w:rFonts w:eastAsia="Calibri"/>
          <w:szCs w:val="24"/>
          <w:lang w:val="lt-LT" w:eastAsia="lt-LT"/>
        </w:rPr>
        <w:t>Jeigu</w:t>
      </w:r>
      <w:r w:rsidR="00093A54" w:rsidRPr="00662529">
        <w:rPr>
          <w:szCs w:val="24"/>
          <w:lang w:val="lt-LT" w:eastAsia="ar-SA"/>
        </w:rPr>
        <w:t xml:space="preserve"> Paslaugų teikėjas </w:t>
      </w:r>
      <w:r w:rsidRPr="00662529">
        <w:rPr>
          <w:rFonts w:eastAsia="Calibri"/>
          <w:szCs w:val="24"/>
          <w:lang w:val="lt-LT" w:eastAsia="lt-LT"/>
        </w:rPr>
        <w:t xml:space="preserve">vienašališkai nutraukia Sutartį be </w:t>
      </w:r>
      <w:r w:rsidRPr="00662529">
        <w:rPr>
          <w:bCs/>
          <w:szCs w:val="24"/>
          <w:lang w:val="lt-LT" w:eastAsia="ar-SA"/>
        </w:rPr>
        <w:t>Užsakovo</w:t>
      </w:r>
      <w:r w:rsidRPr="00662529">
        <w:rPr>
          <w:rFonts w:eastAsia="Calibri"/>
          <w:szCs w:val="24"/>
          <w:lang w:val="lt-LT" w:eastAsia="lt-LT"/>
        </w:rPr>
        <w:t xml:space="preserve"> kaltės, </w:t>
      </w:r>
      <w:r w:rsidR="00093A54" w:rsidRPr="00662529">
        <w:rPr>
          <w:szCs w:val="24"/>
          <w:lang w:val="lt-LT" w:eastAsia="ar-SA"/>
        </w:rPr>
        <w:t xml:space="preserve"> Paslaugų teikėjas</w:t>
      </w:r>
      <w:r w:rsidRPr="00662529">
        <w:rPr>
          <w:rFonts w:eastAsia="Calibri"/>
          <w:szCs w:val="24"/>
          <w:lang w:val="lt-LT" w:eastAsia="lt-LT"/>
        </w:rPr>
        <w:t xml:space="preserve"> sumoka Užsakovui baudą, lygią </w:t>
      </w:r>
      <w:r w:rsidRPr="00662529">
        <w:rPr>
          <w:szCs w:val="24"/>
          <w:lang w:val="lt-LT" w:eastAsia="ar-SA"/>
        </w:rPr>
        <w:t xml:space="preserve">5 proc. pradinės sutarties vertės, </w:t>
      </w:r>
      <w:r w:rsidRPr="00662529">
        <w:rPr>
          <w:rFonts w:eastAsia="Calibri"/>
          <w:szCs w:val="24"/>
          <w:lang w:val="lt-LT" w:eastAsia="lt-LT"/>
        </w:rPr>
        <w:t xml:space="preserve">kuri Šalių laikoma minimaliais patirtais tiesioginiais nuostoliais, bei atlygina visus kitus nuostolius, kiek jų nepadengia numatyta bauda ir delspinigiai. </w:t>
      </w:r>
    </w:p>
    <w:p w14:paraId="27939BBE" w14:textId="181E3294" w:rsidR="005F0164" w:rsidRPr="00662529"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662529">
        <w:rPr>
          <w:rFonts w:eastAsia="Calibri"/>
          <w:szCs w:val="24"/>
          <w:lang w:val="lt-LT" w:eastAsia="lt-LT"/>
        </w:rPr>
        <w:t xml:space="preserve">Jeigu </w:t>
      </w:r>
      <w:r w:rsidRPr="00662529">
        <w:rPr>
          <w:szCs w:val="24"/>
          <w:lang w:val="lt-LT" w:eastAsia="ar-SA"/>
        </w:rPr>
        <w:t>Užsakovas</w:t>
      </w:r>
      <w:r w:rsidRPr="00662529">
        <w:rPr>
          <w:rFonts w:eastAsia="Calibri"/>
          <w:szCs w:val="24"/>
          <w:lang w:val="lt-LT" w:eastAsia="lt-LT"/>
        </w:rPr>
        <w:t xml:space="preserve"> vienašališkai nutraukia Sutartį be </w:t>
      </w:r>
      <w:r w:rsidR="00093A54" w:rsidRPr="00662529">
        <w:rPr>
          <w:szCs w:val="24"/>
          <w:lang w:val="lt-LT" w:eastAsia="ar-SA"/>
        </w:rPr>
        <w:t>Paslaugų teikėjas</w:t>
      </w:r>
      <w:r w:rsidRPr="00662529">
        <w:rPr>
          <w:szCs w:val="24"/>
          <w:lang w:val="lt-LT" w:eastAsia="lt-LT"/>
        </w:rPr>
        <w:t xml:space="preserve"> k</w:t>
      </w:r>
      <w:r w:rsidRPr="00662529">
        <w:rPr>
          <w:rFonts w:eastAsia="Calibri"/>
          <w:szCs w:val="24"/>
          <w:lang w:val="lt-LT" w:eastAsia="lt-LT"/>
        </w:rPr>
        <w:t xml:space="preserve">altės, </w:t>
      </w:r>
      <w:r w:rsidRPr="00662529">
        <w:rPr>
          <w:szCs w:val="24"/>
          <w:lang w:val="lt-LT" w:eastAsia="ar-SA"/>
        </w:rPr>
        <w:t>Užsakovas</w:t>
      </w:r>
      <w:r w:rsidRPr="00662529">
        <w:rPr>
          <w:rFonts w:eastAsia="Calibri"/>
          <w:szCs w:val="24"/>
          <w:lang w:val="lt-LT" w:eastAsia="lt-LT"/>
        </w:rPr>
        <w:t xml:space="preserve"> sumoka </w:t>
      </w:r>
      <w:r w:rsidR="00093A54" w:rsidRPr="00662529">
        <w:rPr>
          <w:szCs w:val="24"/>
          <w:lang w:val="lt-LT" w:eastAsia="ar-SA"/>
        </w:rPr>
        <w:t>Paslaugų teikėjui</w:t>
      </w:r>
      <w:r w:rsidRPr="00662529">
        <w:rPr>
          <w:rFonts w:eastAsia="Calibri"/>
          <w:szCs w:val="24"/>
          <w:lang w:val="lt-LT" w:eastAsia="lt-LT"/>
        </w:rPr>
        <w:t xml:space="preserve"> baudą, lygią </w:t>
      </w:r>
      <w:r w:rsidRPr="00662529">
        <w:rPr>
          <w:szCs w:val="24"/>
          <w:lang w:val="lt-LT" w:eastAsia="ar-SA"/>
        </w:rPr>
        <w:t>5 proc. pradinės sutarties vertės,</w:t>
      </w:r>
      <w:r w:rsidRPr="00662529">
        <w:rPr>
          <w:rFonts w:eastAsia="Calibri"/>
          <w:szCs w:val="24"/>
          <w:lang w:val="lt-LT" w:eastAsia="ar-SA"/>
        </w:rPr>
        <w:t xml:space="preserve"> </w:t>
      </w:r>
      <w:r w:rsidRPr="00662529">
        <w:rPr>
          <w:rFonts w:eastAsia="Calibri"/>
          <w:szCs w:val="24"/>
          <w:lang w:val="lt-LT" w:eastAsia="lt-LT"/>
        </w:rPr>
        <w:t xml:space="preserve">kuri Šalių laikoma minimaliais patirtais tiesioginiais nuostoliais, bei atlygina visus kitus nuostolius, kiek jų nepadengia numatyta bauda ir delspinigiai, </w:t>
      </w:r>
      <w:r w:rsidRPr="00662529">
        <w:rPr>
          <w:szCs w:val="24"/>
          <w:lang w:val="lt-LT"/>
        </w:rPr>
        <w:t xml:space="preserve">išskyrus atvejus, nurodytus </w:t>
      </w:r>
      <w:r w:rsidR="0073587C" w:rsidRPr="00662529">
        <w:rPr>
          <w:color w:val="000000" w:themeColor="text1"/>
          <w:szCs w:val="24"/>
          <w:lang w:val="lt-LT"/>
        </w:rPr>
        <w:t>9</w:t>
      </w:r>
      <w:r w:rsidRPr="00662529">
        <w:rPr>
          <w:color w:val="000000" w:themeColor="text1"/>
          <w:szCs w:val="24"/>
          <w:lang w:val="lt-LT"/>
        </w:rPr>
        <w:t>.8.1-</w:t>
      </w:r>
      <w:r w:rsidR="0073587C" w:rsidRPr="00662529">
        <w:rPr>
          <w:color w:val="000000" w:themeColor="text1"/>
          <w:szCs w:val="24"/>
          <w:lang w:val="lt-LT"/>
        </w:rPr>
        <w:t>9</w:t>
      </w:r>
      <w:r w:rsidRPr="00662529">
        <w:rPr>
          <w:color w:val="000000" w:themeColor="text1"/>
          <w:szCs w:val="24"/>
          <w:lang w:val="lt-LT"/>
        </w:rPr>
        <w:t xml:space="preserve">.8.4 </w:t>
      </w:r>
      <w:r w:rsidRPr="00662529">
        <w:rPr>
          <w:szCs w:val="24"/>
          <w:lang w:val="lt-LT"/>
        </w:rPr>
        <w:t>punktuose</w:t>
      </w:r>
      <w:r w:rsidRPr="00662529">
        <w:rPr>
          <w:rFonts w:eastAsia="Calibri"/>
          <w:szCs w:val="24"/>
          <w:lang w:val="lt-LT" w:eastAsia="lt-LT"/>
        </w:rPr>
        <w:t>.</w:t>
      </w:r>
    </w:p>
    <w:p w14:paraId="64CA7FB1" w14:textId="7CD9C413" w:rsidR="005F0164" w:rsidRPr="00662529"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662529">
        <w:rPr>
          <w:szCs w:val="24"/>
          <w:lang w:val="lt-LT" w:eastAsia="ar-SA"/>
        </w:rPr>
        <w:t xml:space="preserve">Abi šalys turi teisę vienašališkai nutraukti Sutartį, jeigu dėl nenugalimos jėgos (force majeure) negali vykdyti savo įsipareigojimų, pranešusios apie tai kitai Šaliai prieš </w:t>
      </w:r>
      <w:r w:rsidR="00AE4473" w:rsidRPr="00662529">
        <w:rPr>
          <w:szCs w:val="24"/>
          <w:lang w:val="lt-LT" w:eastAsia="ar-SA"/>
        </w:rPr>
        <w:t>7</w:t>
      </w:r>
      <w:r w:rsidRPr="00662529">
        <w:rPr>
          <w:szCs w:val="24"/>
          <w:lang w:val="lt-LT" w:eastAsia="ar-SA"/>
        </w:rPr>
        <w:t xml:space="preserve"> kalendorin</w:t>
      </w:r>
      <w:r w:rsidR="00AE4473" w:rsidRPr="00662529">
        <w:rPr>
          <w:szCs w:val="24"/>
          <w:lang w:val="lt-LT" w:eastAsia="ar-SA"/>
        </w:rPr>
        <w:t>es</w:t>
      </w:r>
      <w:r w:rsidRPr="00662529">
        <w:rPr>
          <w:szCs w:val="24"/>
          <w:lang w:val="lt-LT" w:eastAsia="ar-SA"/>
        </w:rPr>
        <w:t xml:space="preserve"> dien</w:t>
      </w:r>
      <w:r w:rsidR="00AE4473" w:rsidRPr="00662529">
        <w:rPr>
          <w:szCs w:val="24"/>
          <w:lang w:val="lt-LT" w:eastAsia="ar-SA"/>
        </w:rPr>
        <w:t>as</w:t>
      </w:r>
      <w:r w:rsidRPr="00662529">
        <w:rPr>
          <w:szCs w:val="24"/>
          <w:lang w:val="lt-LT" w:eastAsia="ar-SA"/>
        </w:rPr>
        <w:t xml:space="preserve">. </w:t>
      </w:r>
    </w:p>
    <w:p w14:paraId="4791A7EE" w14:textId="77777777" w:rsidR="005F0164" w:rsidRPr="00662529"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662529">
        <w:rPr>
          <w:szCs w:val="24"/>
          <w:lang w:val="lt-LT" w:eastAsia="ar-SA"/>
        </w:rPr>
        <w:t>Sutartis gali būti nutraukta raštišku abiejų Šalių susitarimu, taip pat kitais Lietuvos Respublikos civiliniame kodekse nustatytais pagrindais.</w:t>
      </w:r>
    </w:p>
    <w:p w14:paraId="39E42E40" w14:textId="5586484D" w:rsidR="005F0164" w:rsidRPr="00662529"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662529">
        <w:rPr>
          <w:szCs w:val="24"/>
          <w:lang w:val="lt-LT" w:eastAsia="lt-LT"/>
        </w:rPr>
        <w:t xml:space="preserve">Užsakovas turi teisę vienašališkai nutraukti Sutartį, pranešęs apie tai </w:t>
      </w:r>
      <w:r w:rsidR="00093A54" w:rsidRPr="00662529">
        <w:rPr>
          <w:szCs w:val="24"/>
          <w:lang w:val="lt-LT" w:eastAsia="lt-LT"/>
        </w:rPr>
        <w:t>Paslaugų teikėjui</w:t>
      </w:r>
      <w:r w:rsidRPr="00662529">
        <w:rPr>
          <w:szCs w:val="24"/>
          <w:lang w:val="lt-LT" w:eastAsia="lt-LT"/>
        </w:rPr>
        <w:t xml:space="preserve"> prieš 14 kalendorinių dienų, ir </w:t>
      </w:r>
      <w:r w:rsidRPr="00662529">
        <w:rPr>
          <w:rFonts w:eastAsia="Calibri"/>
          <w:szCs w:val="24"/>
          <w:lang w:val="lt-LT" w:eastAsia="lt-LT"/>
        </w:rPr>
        <w:t xml:space="preserve">reikalauti </w:t>
      </w:r>
      <w:r w:rsidR="00093A54" w:rsidRPr="00662529">
        <w:rPr>
          <w:szCs w:val="24"/>
          <w:lang w:val="lt-LT" w:eastAsia="ar-SA"/>
        </w:rPr>
        <w:t>Paslaugų teikėjo</w:t>
      </w:r>
      <w:r w:rsidRPr="00662529">
        <w:rPr>
          <w:rFonts w:eastAsia="Calibri"/>
          <w:szCs w:val="24"/>
          <w:lang w:val="lt-LT" w:eastAsia="lt-LT"/>
        </w:rPr>
        <w:t xml:space="preserve">, jei Sutartis nutraukiama šiuo pagrindu dėl </w:t>
      </w:r>
      <w:r w:rsidR="00093A54" w:rsidRPr="00662529">
        <w:rPr>
          <w:szCs w:val="24"/>
          <w:lang w:val="lt-LT" w:eastAsia="ar-SA"/>
        </w:rPr>
        <w:t>Paslaugų teikėjo</w:t>
      </w:r>
      <w:r w:rsidRPr="00662529">
        <w:rPr>
          <w:rFonts w:eastAsia="Calibri"/>
          <w:szCs w:val="24"/>
          <w:lang w:val="lt-LT" w:eastAsia="lt-LT"/>
        </w:rPr>
        <w:t xml:space="preserve"> kaltės, </w:t>
      </w:r>
      <w:r w:rsidRPr="00662529">
        <w:rPr>
          <w:szCs w:val="24"/>
          <w:lang w:val="lt-LT" w:eastAsia="ar-SA"/>
        </w:rPr>
        <w:t xml:space="preserve">sumokėti baudą, lygią 5 proc. pradinės sutarties vertės, </w:t>
      </w:r>
      <w:r w:rsidRPr="00662529">
        <w:rPr>
          <w:rFonts w:eastAsia="Calibri"/>
          <w:szCs w:val="24"/>
          <w:lang w:val="lt-LT" w:eastAsia="lt-LT"/>
        </w:rPr>
        <w:t>kuri Šalių laikoma minimaliais patirtais tiesioginiais nuostoliais, bei atlyginti visus kitus nuostolius, kiek jų nepadengia numatyta bauda ir delspinigiai, jeigu:</w:t>
      </w:r>
    </w:p>
    <w:p w14:paraId="01CF3076" w14:textId="77777777" w:rsidR="005F0164" w:rsidRPr="00662529" w:rsidRDefault="005F0164" w:rsidP="00093A54">
      <w:pPr>
        <w:pStyle w:val="Pagrindinistekstas"/>
        <w:numPr>
          <w:ilvl w:val="2"/>
          <w:numId w:val="30"/>
        </w:numPr>
        <w:tabs>
          <w:tab w:val="left" w:pos="0"/>
          <w:tab w:val="left" w:pos="709"/>
          <w:tab w:val="left" w:pos="900"/>
        </w:tabs>
        <w:spacing w:after="0"/>
        <w:ind w:left="0" w:firstLine="567"/>
        <w:jc w:val="both"/>
        <w:rPr>
          <w:b/>
          <w:bCs/>
          <w:szCs w:val="24"/>
          <w:lang w:val="lt-LT"/>
        </w:rPr>
      </w:pPr>
      <w:r w:rsidRPr="00662529">
        <w:rPr>
          <w:szCs w:val="24"/>
          <w:lang w:val="lt-LT" w:eastAsia="lt-LT"/>
        </w:rPr>
        <w:t>Sutartis buvo pakeista pažeidžiant Lietuvos Respublikos viešųjų pirkimų įstatymo 89 str.;</w:t>
      </w:r>
    </w:p>
    <w:p w14:paraId="0482BEDE" w14:textId="64F9ED1B" w:rsidR="005F0164" w:rsidRPr="00662529" w:rsidRDefault="005F0164" w:rsidP="00093A54">
      <w:pPr>
        <w:pStyle w:val="Pagrindinistekstas"/>
        <w:numPr>
          <w:ilvl w:val="2"/>
          <w:numId w:val="30"/>
        </w:numPr>
        <w:tabs>
          <w:tab w:val="left" w:pos="0"/>
          <w:tab w:val="left" w:pos="900"/>
          <w:tab w:val="left" w:pos="993"/>
        </w:tabs>
        <w:spacing w:after="0"/>
        <w:ind w:left="0" w:firstLine="567"/>
        <w:jc w:val="both"/>
        <w:rPr>
          <w:b/>
          <w:bCs/>
          <w:szCs w:val="24"/>
          <w:lang w:val="lt-LT"/>
        </w:rPr>
      </w:pPr>
      <w:r w:rsidRPr="00662529">
        <w:rPr>
          <w:szCs w:val="24"/>
          <w:lang w:val="lt-LT" w:eastAsia="lt-LT"/>
        </w:rPr>
        <w:t xml:space="preserve">paaiškėjo, kad </w:t>
      </w:r>
      <w:r w:rsidR="00093A54" w:rsidRPr="00662529">
        <w:rPr>
          <w:szCs w:val="24"/>
          <w:lang w:val="lt-LT" w:eastAsia="ar-SA"/>
        </w:rPr>
        <w:t>Paslaugų teikėjas</w:t>
      </w:r>
      <w:r w:rsidRPr="00662529">
        <w:rPr>
          <w:szCs w:val="24"/>
          <w:lang w:val="lt-LT" w:eastAsia="lt-LT"/>
        </w:rPr>
        <w:t xml:space="preserve">, su kuriuo sudaryta Sutartis, turėjo būti pašalintas iš pirkimo procedūros pagal Lietuvos Respublikos viešųjų pirkimų įstatymo 46 str. 1 d.; </w:t>
      </w:r>
    </w:p>
    <w:p w14:paraId="26E0ED45" w14:textId="2ED2B5AE" w:rsidR="005F0164" w:rsidRPr="00662529" w:rsidRDefault="005F0164" w:rsidP="00093A54">
      <w:pPr>
        <w:pStyle w:val="Pagrindinistekstas"/>
        <w:numPr>
          <w:ilvl w:val="2"/>
          <w:numId w:val="30"/>
        </w:numPr>
        <w:tabs>
          <w:tab w:val="left" w:pos="0"/>
          <w:tab w:val="left" w:pos="900"/>
          <w:tab w:val="left" w:pos="993"/>
        </w:tabs>
        <w:spacing w:after="0"/>
        <w:ind w:left="0" w:firstLine="567"/>
        <w:jc w:val="both"/>
        <w:rPr>
          <w:szCs w:val="24"/>
          <w:lang w:val="lt-LT"/>
        </w:rPr>
      </w:pPr>
      <w:r w:rsidRPr="00662529">
        <w:rPr>
          <w:szCs w:val="24"/>
          <w:lang w:val="lt-LT" w:eastAsia="lt-LT"/>
        </w:rPr>
        <w:t xml:space="preserve">paaiškėjo, kad su </w:t>
      </w:r>
      <w:r w:rsidR="00093A54" w:rsidRPr="00662529">
        <w:rPr>
          <w:szCs w:val="24"/>
          <w:lang w:val="lt-LT" w:eastAsia="ar-SA"/>
        </w:rPr>
        <w:t>Paslaugų teikėju</w:t>
      </w:r>
      <w:r w:rsidRPr="00662529">
        <w:rPr>
          <w:szCs w:val="24"/>
          <w:lang w:val="lt-LT"/>
        </w:rPr>
        <w:t xml:space="preserve"> </w:t>
      </w:r>
      <w:r w:rsidRPr="00662529">
        <w:rPr>
          <w:szCs w:val="24"/>
          <w:lang w:val="lt-LT" w:eastAsia="lt-LT"/>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DFB3764" w14:textId="77777777" w:rsidR="005F0164" w:rsidRPr="00662529" w:rsidRDefault="005F0164" w:rsidP="00093A54">
      <w:pPr>
        <w:pStyle w:val="Pagrindinistekstas"/>
        <w:numPr>
          <w:ilvl w:val="2"/>
          <w:numId w:val="30"/>
        </w:numPr>
        <w:tabs>
          <w:tab w:val="left" w:pos="0"/>
          <w:tab w:val="left" w:pos="900"/>
          <w:tab w:val="left" w:pos="993"/>
        </w:tabs>
        <w:spacing w:after="0"/>
        <w:ind w:left="0" w:firstLine="567"/>
        <w:jc w:val="both"/>
        <w:rPr>
          <w:szCs w:val="24"/>
          <w:lang w:val="lt-LT"/>
        </w:rPr>
      </w:pPr>
      <w:r w:rsidRPr="00662529">
        <w:rPr>
          <w:szCs w:val="24"/>
          <w:lang w:val="lt-LT"/>
        </w:rPr>
        <w:t>paaiškėjo Lietuvos Respublikos viešųjų pirkimų įstatymo 37 straipsnio 9 dalyje, 45 straipsnio 2</w:t>
      </w:r>
      <w:r w:rsidRPr="00662529">
        <w:rPr>
          <w:szCs w:val="24"/>
          <w:vertAlign w:val="superscript"/>
          <w:lang w:val="lt-LT"/>
        </w:rPr>
        <w:t>1</w:t>
      </w:r>
      <w:r w:rsidRPr="00662529">
        <w:rPr>
          <w:szCs w:val="24"/>
          <w:lang w:val="lt-LT"/>
        </w:rPr>
        <w:t xml:space="preserve"> dalyje ir (ar) 47 straipsnio 9 dalyje nurodytos aplinkybės.</w:t>
      </w:r>
    </w:p>
    <w:p w14:paraId="5DF67CD9" w14:textId="77777777" w:rsidR="00D564E1" w:rsidRPr="00662529" w:rsidRDefault="00D564E1" w:rsidP="00093A54">
      <w:pPr>
        <w:pStyle w:val="Pagrindinistekstas"/>
        <w:tabs>
          <w:tab w:val="left" w:pos="0"/>
        </w:tabs>
        <w:spacing w:after="0"/>
        <w:ind w:left="567" w:firstLine="567"/>
        <w:jc w:val="both"/>
        <w:rPr>
          <w:b/>
          <w:bCs/>
          <w:szCs w:val="24"/>
          <w:lang w:val="lt-LT"/>
        </w:rPr>
      </w:pPr>
    </w:p>
    <w:p w14:paraId="7223F83D" w14:textId="77777777" w:rsidR="00C26FB7" w:rsidRPr="00662529" w:rsidRDefault="00C26FB7" w:rsidP="00093A54">
      <w:pPr>
        <w:pStyle w:val="Sraopastraipa"/>
        <w:numPr>
          <w:ilvl w:val="0"/>
          <w:numId w:val="30"/>
        </w:numPr>
        <w:tabs>
          <w:tab w:val="left" w:pos="0"/>
          <w:tab w:val="left" w:pos="426"/>
        </w:tabs>
        <w:spacing w:after="0" w:line="240" w:lineRule="auto"/>
        <w:ind w:firstLine="567"/>
        <w:jc w:val="center"/>
        <w:rPr>
          <w:rFonts w:ascii="Times New Roman" w:eastAsia="Calibri" w:hAnsi="Times New Roman" w:cs="Times New Roman"/>
          <w:b/>
          <w:bCs/>
          <w:sz w:val="24"/>
          <w:szCs w:val="24"/>
          <w:lang w:val="lt-LT"/>
        </w:rPr>
      </w:pPr>
      <w:r w:rsidRPr="00662529">
        <w:rPr>
          <w:rFonts w:ascii="Times New Roman" w:eastAsia="Calibri" w:hAnsi="Times New Roman" w:cs="Times New Roman"/>
          <w:b/>
          <w:bCs/>
          <w:sz w:val="24"/>
          <w:szCs w:val="24"/>
          <w:lang w:val="lt-LT"/>
        </w:rPr>
        <w:t>ASMENS DUOMENŲ TVARKYMAS</w:t>
      </w:r>
    </w:p>
    <w:p w14:paraId="68F743DA" w14:textId="77777777" w:rsidR="00C26FB7" w:rsidRPr="00662529" w:rsidRDefault="00C26FB7" w:rsidP="00093A54">
      <w:pPr>
        <w:pStyle w:val="Sraopastraipa"/>
        <w:tabs>
          <w:tab w:val="left" w:pos="0"/>
          <w:tab w:val="left" w:pos="426"/>
        </w:tabs>
        <w:spacing w:after="0" w:line="240" w:lineRule="auto"/>
        <w:ind w:left="420" w:firstLine="567"/>
        <w:rPr>
          <w:rFonts w:ascii="Times New Roman" w:eastAsia="Calibri" w:hAnsi="Times New Roman" w:cs="Times New Roman"/>
          <w:b/>
          <w:bCs/>
          <w:sz w:val="24"/>
          <w:szCs w:val="24"/>
          <w:lang w:val="lt-LT"/>
        </w:rPr>
      </w:pPr>
    </w:p>
    <w:p w14:paraId="70F30099"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662529">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56AD7D5"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662529">
        <w:rPr>
          <w:rFonts w:ascii="Times New Roman" w:eastAsia="Calibri" w:hAnsi="Times New Roman" w:cs="Times New Roman"/>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5EE6CFBB" w14:textId="24EDCFD3"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662529">
        <w:rPr>
          <w:rFonts w:ascii="Times New Roman" w:eastAsia="Calibri" w:hAnsi="Times New Roman" w:cs="Times New Roman"/>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57BC3277"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662529">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9E8F0E5"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662529">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86E7016"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662529">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FCECF3D" w14:textId="0807E98D"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662529">
        <w:rPr>
          <w:rFonts w:ascii="Times New Roman" w:eastAsia="Calibri" w:hAnsi="Times New Roman" w:cs="Times New Roman"/>
          <w:sz w:val="24"/>
          <w:szCs w:val="24"/>
          <w:lang w:val="lt-LT"/>
        </w:rPr>
        <w:t>Šalys įsipareigoja tinkamai informuoti visus fizinius asmenis (darbuotojus, įgaliotinius, valdymo organų narius, savo subteikėjų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BF1296F" w14:textId="1ED2AD29"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662529">
        <w:rPr>
          <w:rFonts w:ascii="Times New Roman" w:eastAsia="Calibri" w:hAnsi="Times New Roman" w:cs="Times New Roman"/>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139CC3E" w14:textId="77777777" w:rsidR="00A80433" w:rsidRPr="00662529" w:rsidRDefault="00A80433" w:rsidP="00093A54">
      <w:pPr>
        <w:pStyle w:val="Sraopastraipa"/>
        <w:tabs>
          <w:tab w:val="left" w:pos="0"/>
        </w:tabs>
        <w:spacing w:after="0" w:line="240" w:lineRule="auto"/>
        <w:ind w:left="567" w:firstLine="567"/>
        <w:jc w:val="both"/>
        <w:rPr>
          <w:rFonts w:ascii="Times New Roman" w:eastAsia="Calibri" w:hAnsi="Times New Roman" w:cs="Times New Roman"/>
          <w:sz w:val="24"/>
          <w:szCs w:val="24"/>
          <w:lang w:val="lt-LT"/>
        </w:rPr>
      </w:pPr>
    </w:p>
    <w:p w14:paraId="74993EEA" w14:textId="77777777" w:rsidR="00C26FB7" w:rsidRPr="00662529" w:rsidRDefault="00C26FB7" w:rsidP="00093A54">
      <w:pPr>
        <w:pStyle w:val="Sraopastraipa"/>
        <w:numPr>
          <w:ilvl w:val="0"/>
          <w:numId w:val="30"/>
        </w:numPr>
        <w:tabs>
          <w:tab w:val="left" w:pos="0"/>
          <w:tab w:val="left" w:pos="426"/>
        </w:tabs>
        <w:spacing w:after="0" w:line="240" w:lineRule="auto"/>
        <w:ind w:firstLine="567"/>
        <w:jc w:val="center"/>
        <w:rPr>
          <w:rFonts w:ascii="Times New Roman" w:eastAsia="Calibri" w:hAnsi="Times New Roman" w:cs="Times New Roman"/>
          <w:b/>
          <w:bCs/>
          <w:sz w:val="24"/>
          <w:szCs w:val="24"/>
          <w:lang w:val="lt-LT"/>
        </w:rPr>
      </w:pPr>
      <w:r w:rsidRPr="00662529">
        <w:rPr>
          <w:rFonts w:ascii="Times New Roman" w:eastAsia="Calibri" w:hAnsi="Times New Roman" w:cs="Times New Roman"/>
          <w:b/>
          <w:bCs/>
          <w:sz w:val="24"/>
          <w:szCs w:val="24"/>
          <w:lang w:val="lt-LT"/>
        </w:rPr>
        <w:t>KONFIDENCIALUMAS</w:t>
      </w:r>
    </w:p>
    <w:p w14:paraId="360F8C1F" w14:textId="77777777" w:rsidR="00C26FB7" w:rsidRPr="00662529" w:rsidRDefault="00C26FB7" w:rsidP="00093A54">
      <w:pPr>
        <w:tabs>
          <w:tab w:val="left" w:pos="0"/>
          <w:tab w:val="left" w:pos="426"/>
        </w:tabs>
        <w:spacing w:after="0" w:line="240" w:lineRule="auto"/>
        <w:ind w:firstLine="567"/>
        <w:contextualSpacing/>
        <w:rPr>
          <w:rFonts w:ascii="Times New Roman" w:eastAsia="Calibri" w:hAnsi="Times New Roman" w:cs="Times New Roman"/>
          <w:b/>
          <w:bCs/>
          <w:sz w:val="24"/>
          <w:szCs w:val="24"/>
          <w:lang w:val="lt-LT"/>
        </w:rPr>
      </w:pPr>
    </w:p>
    <w:p w14:paraId="0D7F5782"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eastAsia="Times New Roman" w:hAnsi="Times New Roman" w:cs="Times New Roman"/>
          <w:sz w:val="24"/>
          <w:szCs w:val="24"/>
          <w:lang w:val="lt-LT"/>
        </w:rPr>
      </w:pPr>
      <w:r w:rsidRPr="00662529">
        <w:rPr>
          <w:rFonts w:ascii="Times New Roman" w:eastAsia="Times New Roman" w:hAnsi="Times New Roman" w:cs="Times New Roman"/>
          <w:sz w:val="24"/>
          <w:szCs w:val="24"/>
          <w:lang w:val="lt-LT"/>
        </w:rPr>
        <w:t>Konfidencialia informacija pagal šią Sutartį laikoma:</w:t>
      </w:r>
    </w:p>
    <w:p w14:paraId="694CCC53" w14:textId="77777777" w:rsidR="00C26FB7" w:rsidRPr="00662529"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662529">
        <w:rPr>
          <w:rFonts w:ascii="Times New Roman" w:eastAsia="Times New Roman" w:hAnsi="Times New Roman" w:cs="Times New Roman"/>
          <w:sz w:val="24"/>
          <w:szCs w:val="24"/>
          <w:lang w:val="lt-LT"/>
        </w:rPr>
        <w:t>bet kokiu būdu išreikšta informacija (raštu ar elektronine forma), kuri gaunama vykdant šia Sutartimi prisiimtus įsipareigojimus ir kuri yra susijusi su Šalių atliekamomis funkcijomis;</w:t>
      </w:r>
    </w:p>
    <w:p w14:paraId="42476B89" w14:textId="6A08A17B" w:rsidR="00C26FB7" w:rsidRPr="00662529"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662529">
        <w:rPr>
          <w:rFonts w:ascii="Times New Roman" w:eastAsia="Times New Roman" w:hAnsi="Times New Roman" w:cs="Times New Roman"/>
          <w:sz w:val="24"/>
          <w:szCs w:val="24"/>
          <w:lang w:val="lt-LT"/>
        </w:rPr>
        <w:t>asmens duomenys, elektroniniai dokumentai (duomenų bazės, duomenų failai ir kt.), Sistemų dokumentai, archyvuota informacija ar kiti dokumentai, paruošti Sutarties šalies ar jos darbuotojų, kuriuose yra Sutarties</w:t>
      </w:r>
      <w:r w:rsidR="002A0686" w:rsidRPr="00662529">
        <w:rPr>
          <w:rFonts w:ascii="Times New Roman" w:eastAsia="Times New Roman" w:hAnsi="Times New Roman" w:cs="Times New Roman"/>
          <w:sz w:val="24"/>
          <w:szCs w:val="24"/>
          <w:lang w:val="lt-LT"/>
        </w:rPr>
        <w:t xml:space="preserve"> 1</w:t>
      </w:r>
      <w:r w:rsidR="00326BF4" w:rsidRPr="00662529">
        <w:rPr>
          <w:rFonts w:ascii="Times New Roman" w:eastAsia="Times New Roman" w:hAnsi="Times New Roman" w:cs="Times New Roman"/>
          <w:sz w:val="24"/>
          <w:szCs w:val="24"/>
          <w:lang w:val="lt-LT"/>
        </w:rPr>
        <w:t>1</w:t>
      </w:r>
      <w:r w:rsidRPr="00662529">
        <w:rPr>
          <w:rFonts w:ascii="Times New Roman" w:eastAsia="Times New Roman" w:hAnsi="Times New Roman" w:cs="Times New Roman"/>
          <w:sz w:val="24"/>
          <w:szCs w:val="24"/>
          <w:lang w:val="lt-LT"/>
        </w:rPr>
        <w:t xml:space="preserve">.1.1. </w:t>
      </w:r>
      <w:r w:rsidR="00D35E4C" w:rsidRPr="00662529">
        <w:rPr>
          <w:rFonts w:ascii="Times New Roman" w:eastAsia="Times New Roman" w:hAnsi="Times New Roman" w:cs="Times New Roman"/>
          <w:sz w:val="24"/>
          <w:szCs w:val="24"/>
          <w:lang w:val="lt-LT"/>
        </w:rPr>
        <w:t>punkte</w:t>
      </w:r>
      <w:r w:rsidRPr="00662529">
        <w:rPr>
          <w:rFonts w:ascii="Times New Roman" w:eastAsia="Times New Roman" w:hAnsi="Times New Roman" w:cs="Times New Roman"/>
          <w:sz w:val="24"/>
          <w:szCs w:val="24"/>
          <w:lang w:val="lt-LT"/>
        </w:rPr>
        <w:t xml:space="preserve"> paminėtos informacijos, ar kurie yra parengti remiantis aukščiau minėta informacija;</w:t>
      </w:r>
    </w:p>
    <w:p w14:paraId="48F54960"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eastAsia="Times New Roman" w:hAnsi="Times New Roman" w:cs="Times New Roman"/>
          <w:sz w:val="24"/>
          <w:szCs w:val="24"/>
          <w:lang w:val="lt-LT"/>
        </w:rPr>
      </w:pPr>
      <w:r w:rsidRPr="00662529">
        <w:rPr>
          <w:rFonts w:ascii="Times New Roman" w:hAnsi="Times New Roman" w:cs="Times New Roman"/>
          <w:sz w:val="24"/>
          <w:szCs w:val="24"/>
          <w:lang w:val="lt-LT" w:eastAsia="ar-SA"/>
        </w:rPr>
        <w:t>Paslaugų teikėjas</w:t>
      </w:r>
      <w:r w:rsidRPr="00662529">
        <w:rPr>
          <w:rFonts w:ascii="Times New Roman" w:eastAsia="Times New Roman" w:hAnsi="Times New Roman" w:cs="Times New Roman"/>
          <w:sz w:val="24"/>
          <w:szCs w:val="24"/>
          <w:lang w:val="lt-LT"/>
        </w:rPr>
        <w:t xml:space="preserve"> įsipareigoja:</w:t>
      </w:r>
    </w:p>
    <w:p w14:paraId="050CC337" w14:textId="77777777" w:rsidR="00C26FB7" w:rsidRPr="00662529"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662529">
        <w:rPr>
          <w:rFonts w:ascii="Times New Roman" w:eastAsia="Times New Roman" w:hAnsi="Times New Roman" w:cs="Times New Roman"/>
          <w:sz w:val="24"/>
          <w:szCs w:val="24"/>
          <w:lang w:val="lt-LT"/>
        </w:rPr>
        <w:t>naudotis konfidencialia informacija tik sutartinių įsipareigojimų vykdymo tikslais;</w:t>
      </w:r>
    </w:p>
    <w:p w14:paraId="55A9D891" w14:textId="5DB6105D" w:rsidR="00C26FB7" w:rsidRPr="00662529"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662529">
        <w:rPr>
          <w:rFonts w:ascii="Times New Roman" w:eastAsia="Times New Roman" w:hAnsi="Times New Roman" w:cs="Times New Roman"/>
          <w:sz w:val="24"/>
          <w:szCs w:val="24"/>
          <w:lang w:val="lt-LT"/>
        </w:rPr>
        <w:t xml:space="preserve">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w:t>
      </w:r>
      <w:r w:rsidRPr="00662529">
        <w:rPr>
          <w:rFonts w:ascii="Times New Roman" w:eastAsia="Times New Roman" w:hAnsi="Times New Roman" w:cs="Times New Roman"/>
          <w:sz w:val="24"/>
          <w:szCs w:val="24"/>
          <w:lang w:val="lt-LT"/>
        </w:rPr>
        <w:lastRenderedPageBreak/>
        <w:t>kiti teisės aktai nenustato kitaip, ir informuoti Užsakovą apie reikalavimą įstatymų nustatyta tvarka atskleisti konfidencialią informaciją;</w:t>
      </w:r>
    </w:p>
    <w:p w14:paraId="6FE6065E" w14:textId="77777777" w:rsidR="00C26FB7" w:rsidRPr="00662529"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662529">
        <w:rPr>
          <w:rFonts w:ascii="Times New Roman" w:eastAsia="Times New Roman" w:hAnsi="Times New Roman" w:cs="Times New Roman"/>
          <w:sz w:val="24"/>
          <w:szCs w:val="24"/>
          <w:lang w:val="lt-LT"/>
        </w:rPr>
        <w:t>užtikrinti konfidencialios informacijos apsaugą, t. y. užkirsti galimybę tretiesiems asmenims sužinoti tokią informaciją;</w:t>
      </w:r>
    </w:p>
    <w:p w14:paraId="668F403A" w14:textId="77777777" w:rsidR="00C26FB7" w:rsidRPr="00662529"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662529">
        <w:rPr>
          <w:rFonts w:ascii="Times New Roman" w:eastAsia="Times New Roman" w:hAnsi="Times New Roman" w:cs="Times New Roman"/>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209FE97B"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eastAsia="Times New Roman" w:hAnsi="Times New Roman" w:cs="Times New Roman"/>
          <w:sz w:val="24"/>
          <w:szCs w:val="24"/>
          <w:lang w:val="lt-LT"/>
        </w:rPr>
      </w:pPr>
      <w:r w:rsidRPr="00662529">
        <w:rPr>
          <w:rFonts w:ascii="Times New Roman" w:eastAsia="Times New Roman" w:hAnsi="Times New Roman" w:cs="Times New Roman"/>
          <w:sz w:val="24"/>
          <w:szCs w:val="24"/>
          <w:lang w:val="lt-LT"/>
        </w:rPr>
        <w:t xml:space="preserve">Pasibaigus Sutarties galiojimui / nutraukus Sutartį, </w:t>
      </w:r>
      <w:r w:rsidRPr="00662529">
        <w:rPr>
          <w:rFonts w:ascii="Times New Roman" w:hAnsi="Times New Roman" w:cs="Times New Roman"/>
          <w:sz w:val="24"/>
          <w:szCs w:val="24"/>
          <w:lang w:val="lt-LT" w:eastAsia="ar-SA"/>
        </w:rPr>
        <w:t>Paslaugų teikėjas</w:t>
      </w:r>
      <w:r w:rsidRPr="00662529">
        <w:rPr>
          <w:rFonts w:ascii="Times New Roman" w:eastAsia="Times New Roman" w:hAnsi="Times New Roman" w:cs="Times New Roman"/>
          <w:sz w:val="24"/>
          <w:szCs w:val="24"/>
          <w:lang w:val="lt-LT"/>
        </w:rPr>
        <w:t xml:space="preserve"> nedelsiant privalo:</w:t>
      </w:r>
    </w:p>
    <w:p w14:paraId="31CCE98D" w14:textId="77777777" w:rsidR="00C26FB7" w:rsidRPr="00662529"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662529">
        <w:rPr>
          <w:rFonts w:ascii="Times New Roman" w:eastAsia="Times New Roman" w:hAnsi="Times New Roman" w:cs="Times New Roman"/>
          <w:sz w:val="24"/>
          <w:szCs w:val="24"/>
          <w:lang w:val="lt-LT"/>
        </w:rPr>
        <w:t>grąžinti konfidencialią informaciją Užsakovui arba sunaikinti pateiktą konfidencialią informaciją;</w:t>
      </w:r>
    </w:p>
    <w:p w14:paraId="1D28A635" w14:textId="77777777" w:rsidR="00C26FB7" w:rsidRPr="00662529"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662529">
        <w:rPr>
          <w:rFonts w:ascii="Times New Roman" w:eastAsia="Times New Roman" w:hAnsi="Times New Roman" w:cs="Times New Roman"/>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B7D0CE1" w14:textId="77777777" w:rsidR="00C26FB7" w:rsidRPr="00662529"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662529">
        <w:rPr>
          <w:rFonts w:ascii="Times New Roman" w:eastAsia="Times New Roman" w:hAnsi="Times New Roman" w:cs="Times New Roman"/>
          <w:sz w:val="24"/>
          <w:szCs w:val="24"/>
          <w:lang w:val="lt-LT"/>
        </w:rPr>
        <w:t>patvirtinti Užsakovui šioje dalyje nustatytų įsipareigojimų įvykdymą raštu.</w:t>
      </w:r>
    </w:p>
    <w:p w14:paraId="4763F478" w14:textId="77777777" w:rsidR="00C26FB7" w:rsidRPr="00662529" w:rsidRDefault="00C26FB7" w:rsidP="00093A54">
      <w:pPr>
        <w:pStyle w:val="Sraopastraipa"/>
        <w:numPr>
          <w:ilvl w:val="1"/>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662529">
        <w:rPr>
          <w:rFonts w:ascii="Times New Roman" w:hAnsi="Times New Roman" w:cs="Times New Roman"/>
          <w:sz w:val="24"/>
          <w:szCs w:val="24"/>
          <w:lang w:val="lt-LT" w:eastAsia="ar-SA"/>
        </w:rPr>
        <w:t>Paslaugų teikėjas</w:t>
      </w:r>
      <w:r w:rsidRPr="00662529">
        <w:rPr>
          <w:rFonts w:ascii="Times New Roman" w:eastAsia="Times New Roman" w:hAnsi="Times New Roman" w:cs="Times New Roman"/>
          <w:sz w:val="24"/>
          <w:szCs w:val="24"/>
          <w:lang w:val="lt-LT"/>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60A68C8A" w14:textId="77777777" w:rsidR="00C26FB7" w:rsidRPr="00662529" w:rsidRDefault="00C26FB7" w:rsidP="00093A54">
      <w:pPr>
        <w:tabs>
          <w:tab w:val="left" w:pos="0"/>
          <w:tab w:val="left" w:pos="709"/>
        </w:tabs>
        <w:spacing w:after="0" w:line="240" w:lineRule="auto"/>
        <w:ind w:left="567" w:firstLine="567"/>
        <w:jc w:val="both"/>
        <w:rPr>
          <w:rFonts w:ascii="Times New Roman" w:eastAsia="Times New Roman" w:hAnsi="Times New Roman" w:cs="Times New Roman"/>
          <w:sz w:val="24"/>
          <w:szCs w:val="24"/>
          <w:lang w:val="lt-LT"/>
        </w:rPr>
      </w:pPr>
    </w:p>
    <w:p w14:paraId="706A6804" w14:textId="77777777" w:rsidR="00C26FB7" w:rsidRPr="00662529" w:rsidRDefault="00C26FB7" w:rsidP="00093A54">
      <w:pPr>
        <w:pStyle w:val="Sraopastraipa"/>
        <w:numPr>
          <w:ilvl w:val="0"/>
          <w:numId w:val="30"/>
        </w:numPr>
        <w:tabs>
          <w:tab w:val="left" w:pos="0"/>
          <w:tab w:val="left" w:pos="142"/>
          <w:tab w:val="left" w:pos="709"/>
        </w:tabs>
        <w:spacing w:after="0" w:line="240" w:lineRule="auto"/>
        <w:ind w:firstLine="567"/>
        <w:jc w:val="center"/>
        <w:rPr>
          <w:rFonts w:ascii="Times New Roman" w:hAnsi="Times New Roman" w:cs="Times New Roman"/>
          <w:b/>
          <w:bCs/>
          <w:sz w:val="24"/>
          <w:szCs w:val="24"/>
          <w:lang w:val="lt-LT" w:eastAsia="lt-LT"/>
        </w:rPr>
      </w:pPr>
      <w:r w:rsidRPr="00662529">
        <w:rPr>
          <w:rFonts w:ascii="Times New Roman" w:hAnsi="Times New Roman" w:cs="Times New Roman"/>
          <w:b/>
          <w:bCs/>
          <w:sz w:val="24"/>
          <w:szCs w:val="24"/>
          <w:lang w:val="lt-LT" w:eastAsia="lt-LT"/>
        </w:rPr>
        <w:t>KITOS SUTARTIES SĄLYGOS</w:t>
      </w:r>
    </w:p>
    <w:p w14:paraId="3D255225" w14:textId="77777777" w:rsidR="00C26FB7" w:rsidRPr="00662529" w:rsidRDefault="00C26FB7" w:rsidP="00093A54">
      <w:pPr>
        <w:pStyle w:val="Sraopastraipa"/>
        <w:tabs>
          <w:tab w:val="left" w:pos="0"/>
          <w:tab w:val="left" w:pos="142"/>
          <w:tab w:val="left" w:pos="709"/>
        </w:tabs>
        <w:spacing w:after="0" w:line="240" w:lineRule="auto"/>
        <w:ind w:left="0" w:firstLine="567"/>
        <w:rPr>
          <w:rFonts w:ascii="Times New Roman" w:hAnsi="Times New Roman" w:cs="Times New Roman"/>
          <w:b/>
          <w:bCs/>
          <w:sz w:val="24"/>
          <w:szCs w:val="24"/>
          <w:lang w:val="lt-LT" w:eastAsia="lt-LT"/>
        </w:rPr>
      </w:pPr>
    </w:p>
    <w:p w14:paraId="5BCD3679"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662529">
        <w:rPr>
          <w:rFonts w:ascii="Times New Roman" w:hAnsi="Times New Roman" w:cs="Times New Roman"/>
          <w:sz w:val="24"/>
          <w:szCs w:val="24"/>
          <w:lang w:val="lt-LT"/>
        </w:rPr>
        <w:t>Ginčai sprendžiami derybų būdu, o nepavykus taip išspręsti ginčo, jis bus nagrinėjamas Lietuvos Respublikos civilinio proceso kodekso nustatyta tvarka teisme.</w:t>
      </w:r>
    </w:p>
    <w:p w14:paraId="6AAFA269"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662529">
        <w:rPr>
          <w:rFonts w:ascii="Times New Roman" w:hAnsi="Times New Roman" w:cs="Times New Roman"/>
          <w:sz w:val="24"/>
          <w:szCs w:val="24"/>
          <w:lang w:val="lt-LT"/>
        </w:rPr>
        <w:t>Šalys įsipareigoja per 3 darbo dienas informuoti viena kitą pasikeitus šalių juridiniams adresams, bankų rekvizitams.</w:t>
      </w:r>
    </w:p>
    <w:p w14:paraId="6EF689E8"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662529">
        <w:rPr>
          <w:rFonts w:ascii="Times New Roman" w:eastAsia="Calibri" w:hAnsi="Times New Roman" w:cs="Times New Roman"/>
          <w:sz w:val="24"/>
          <w:szCs w:val="24"/>
          <w:lang w:val="lt-LT"/>
        </w:rPr>
        <w:t>Sutarties sąlygos gali būti keičiamos vadovaujantis LR Viešųjų pirkimų įstatymo 89 straipsnio nuostatomis.</w:t>
      </w:r>
    </w:p>
    <w:p w14:paraId="454A8D59" w14:textId="77777777" w:rsidR="0087571A" w:rsidRPr="00662529" w:rsidRDefault="0087571A" w:rsidP="00093A54">
      <w:pPr>
        <w:numPr>
          <w:ilvl w:val="1"/>
          <w:numId w:val="30"/>
        </w:numPr>
        <w:tabs>
          <w:tab w:val="left" w:pos="0"/>
          <w:tab w:val="left" w:pos="709"/>
        </w:tabs>
        <w:spacing w:after="0" w:line="240" w:lineRule="auto"/>
        <w:ind w:left="0" w:firstLine="567"/>
        <w:jc w:val="both"/>
        <w:rPr>
          <w:rFonts w:ascii="Times New Roman" w:eastAsia="MS Mincho" w:hAnsi="Times New Roman" w:cs="Times New Roman"/>
          <w:sz w:val="24"/>
          <w:szCs w:val="24"/>
          <w:lang w:val="lt-LT"/>
        </w:rPr>
      </w:pPr>
      <w:r w:rsidRPr="00662529">
        <w:rPr>
          <w:rFonts w:ascii="Times New Roman" w:hAnsi="Times New Roman" w:cs="Times New Roman"/>
          <w:sz w:val="24"/>
          <w:szCs w:val="24"/>
          <w:lang w:val="lt-LT"/>
        </w:rPr>
        <w:t xml:space="preserve">Užsakovas, vadovaudamasis Viešųjų pirkimų įstatymo 87 straipsnio 2 dalies 12 punktu, sudarant sutartį skiria atsakingą asmenį už sutarties vykdymą – </w:t>
      </w:r>
      <w:r w:rsidRPr="00662529">
        <w:rPr>
          <w:rFonts w:ascii="Times New Roman" w:hAnsi="Times New Roman" w:cs="Times New Roman"/>
          <w:i/>
          <w:iCs/>
          <w:color w:val="FF0000"/>
          <w:sz w:val="24"/>
          <w:szCs w:val="24"/>
          <w:lang w:val="lt-LT"/>
        </w:rPr>
        <w:t>(nurodomos atsakingo asmens pareigos, vardas ir pavardė, kontaktiniai duomenys).</w:t>
      </w:r>
    </w:p>
    <w:p w14:paraId="6A2EA3E7" w14:textId="3491B97A"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662529">
        <w:rPr>
          <w:rFonts w:ascii="Times New Roman" w:eastAsia="Times New Roman" w:hAnsi="Times New Roman" w:cs="Times New Roman"/>
          <w:color w:val="000000" w:themeColor="text1"/>
          <w:sz w:val="24"/>
          <w:szCs w:val="24"/>
          <w:lang w:val="lt-LT"/>
        </w:rPr>
        <w:t xml:space="preserve">Jeigu </w:t>
      </w:r>
      <w:r w:rsidRPr="00662529">
        <w:rPr>
          <w:rFonts w:ascii="Times New Roman" w:hAnsi="Times New Roman" w:cs="Times New Roman"/>
          <w:sz w:val="24"/>
          <w:szCs w:val="24"/>
          <w:lang w:val="lt-LT" w:eastAsia="ar-SA"/>
        </w:rPr>
        <w:t>Paslaugų teikėjo</w:t>
      </w:r>
      <w:r w:rsidRPr="00662529">
        <w:rPr>
          <w:rFonts w:ascii="Times New Roman" w:eastAsia="Times New Roman" w:hAnsi="Times New Roman" w:cs="Times New Roman"/>
          <w:color w:val="000000" w:themeColor="text1"/>
          <w:sz w:val="24"/>
          <w:szCs w:val="24"/>
          <w:lang w:val="lt-LT"/>
        </w:rPr>
        <w:t xml:space="preserve"> kvalifikacija dėl teisės verstis atitinkama veikla </w:t>
      </w:r>
      <w:r w:rsidR="005A622B" w:rsidRPr="00662529">
        <w:rPr>
          <w:rFonts w:ascii="Times New Roman" w:eastAsia="Times New Roman" w:hAnsi="Times New Roman" w:cs="Times New Roman"/>
          <w:color w:val="000000" w:themeColor="text1"/>
          <w:sz w:val="24"/>
          <w:szCs w:val="24"/>
          <w:lang w:val="lt-LT"/>
        </w:rPr>
        <w:t xml:space="preserve">netikrinta ar </w:t>
      </w:r>
      <w:r w:rsidRPr="00662529">
        <w:rPr>
          <w:rFonts w:ascii="Times New Roman" w:eastAsia="Times New Roman" w:hAnsi="Times New Roman" w:cs="Times New Roman"/>
          <w:color w:val="000000" w:themeColor="text1"/>
          <w:sz w:val="24"/>
          <w:szCs w:val="24"/>
          <w:lang w:val="lt-LT"/>
        </w:rPr>
        <w:t xml:space="preserve">tikrinta ne visa apimtimi, </w:t>
      </w:r>
      <w:r w:rsidRPr="00662529">
        <w:rPr>
          <w:rFonts w:ascii="Times New Roman" w:hAnsi="Times New Roman" w:cs="Times New Roman"/>
          <w:sz w:val="24"/>
          <w:szCs w:val="24"/>
          <w:lang w:val="lt-LT" w:eastAsia="ar-SA"/>
        </w:rPr>
        <w:t xml:space="preserve">Paslaugų teikėjas </w:t>
      </w:r>
      <w:r w:rsidRPr="00662529">
        <w:rPr>
          <w:rFonts w:ascii="Times New Roman" w:eastAsia="Times New Roman" w:hAnsi="Times New Roman" w:cs="Times New Roman"/>
          <w:color w:val="000000" w:themeColor="text1"/>
          <w:sz w:val="24"/>
          <w:szCs w:val="24"/>
          <w:lang w:val="lt-LT"/>
        </w:rPr>
        <w:t xml:space="preserve"> įsipareigoja, kad sutartį vykdys tik tokią teisę turintys asmenys.</w:t>
      </w:r>
    </w:p>
    <w:p w14:paraId="71774C1B"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662529">
        <w:rPr>
          <w:rFonts w:ascii="Times New Roman" w:hAnsi="Times New Roman" w:cs="Times New Roman"/>
          <w:color w:val="000000" w:themeColor="text1"/>
          <w:sz w:val="24"/>
          <w:szCs w:val="24"/>
          <w:lang w:val="lt-LT"/>
        </w:rPr>
        <w:t>Sutarties šalims yra žinoma, kad ši Sutartis yra vieša, išskyrus joje esančią konfidencialią informaciją. Konfidencialia informacija laikoma tik tokia informacija, kurios</w:t>
      </w:r>
      <w:r w:rsidRPr="00662529">
        <w:rPr>
          <w:rFonts w:ascii="Times New Roman" w:hAnsi="Times New Roman" w:cs="Times New Roman"/>
          <w:color w:val="000000" w:themeColor="text1"/>
          <w:sz w:val="24"/>
          <w:szCs w:val="24"/>
          <w:shd w:val="clear" w:color="auto" w:fill="FFFFFF"/>
          <w:lang w:val="lt-LT"/>
        </w:rPr>
        <w:t xml:space="preserve"> atskleidimas prieštarautų teisės aktams.</w:t>
      </w:r>
    </w:p>
    <w:p w14:paraId="08AF973B" w14:textId="77777777" w:rsidR="00C26FB7" w:rsidRPr="00662529"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662529">
        <w:rPr>
          <w:rFonts w:ascii="Times New Roman" w:hAnsi="Times New Roman" w:cs="Times New Roman"/>
          <w:sz w:val="24"/>
          <w:szCs w:val="24"/>
          <w:lang w:val="lt-LT"/>
        </w:rPr>
        <w:t>Sutarčiai, iš jos kylantiems Šalių santykiams bei jų aiškinimui taikoma Lietuvos Respublikos teisė.</w:t>
      </w:r>
    </w:p>
    <w:p w14:paraId="534969CE" w14:textId="1FCF1396" w:rsidR="00C26FB7" w:rsidRPr="00662529" w:rsidRDefault="007E660A" w:rsidP="0085434C">
      <w:pPr>
        <w:pStyle w:val="Sraopastraipa"/>
        <w:numPr>
          <w:ilvl w:val="1"/>
          <w:numId w:val="30"/>
        </w:numPr>
        <w:tabs>
          <w:tab w:val="left" w:pos="0"/>
          <w:tab w:val="left" w:pos="709"/>
          <w:tab w:val="left" w:pos="851"/>
        </w:tabs>
        <w:spacing w:after="0" w:line="240" w:lineRule="auto"/>
        <w:ind w:left="0" w:firstLine="567"/>
        <w:jc w:val="both"/>
        <w:rPr>
          <w:rFonts w:ascii="Times New Roman" w:eastAsia="MS Mincho" w:hAnsi="Times New Roman" w:cs="Times New Roman"/>
          <w:sz w:val="24"/>
          <w:szCs w:val="24"/>
          <w:lang w:val="lt-LT"/>
        </w:rPr>
      </w:pPr>
      <w:r w:rsidRPr="00662529">
        <w:rPr>
          <w:rFonts w:ascii="Times New Roman" w:eastAsia="Times New Roman" w:hAnsi="Times New Roman" w:cs="Times New Roman"/>
          <w:color w:val="000000"/>
          <w:sz w:val="24"/>
          <w:szCs w:val="24"/>
          <w:lang w:val="lt-LT"/>
        </w:rPr>
        <w:t>Sutartis sudaryta 2 (dviem) egzemplioriais, turinčiais vienodą juridinę galią, po 1 (vieną)</w:t>
      </w:r>
      <w:r w:rsidR="0085434C" w:rsidRPr="00662529">
        <w:rPr>
          <w:rFonts w:ascii="Times New Roman" w:eastAsia="Times New Roman" w:hAnsi="Times New Roman" w:cs="Times New Roman"/>
          <w:color w:val="000000"/>
          <w:sz w:val="24"/>
          <w:szCs w:val="24"/>
          <w:lang w:val="lt-LT"/>
        </w:rPr>
        <w:t xml:space="preserve"> </w:t>
      </w:r>
      <w:r w:rsidRPr="00662529">
        <w:rPr>
          <w:rFonts w:ascii="Times New Roman" w:eastAsia="Times New Roman" w:hAnsi="Times New Roman" w:cs="Times New Roman"/>
          <w:color w:val="000000"/>
          <w:sz w:val="24"/>
          <w:szCs w:val="24"/>
          <w:lang w:val="lt-LT"/>
        </w:rPr>
        <w:t>egzempliorių kiekvienai Šaliai. Kai Sutartį Šalys pasirašo kvalifikuotais elektroniniais parašais,</w:t>
      </w:r>
      <w:r w:rsidR="0085434C" w:rsidRPr="00662529">
        <w:rPr>
          <w:rFonts w:ascii="Times New Roman" w:eastAsia="Times New Roman" w:hAnsi="Times New Roman" w:cs="Times New Roman"/>
          <w:color w:val="000000"/>
          <w:sz w:val="24"/>
          <w:szCs w:val="24"/>
          <w:lang w:val="lt-LT"/>
        </w:rPr>
        <w:t xml:space="preserve"> </w:t>
      </w:r>
      <w:r w:rsidRPr="00662529">
        <w:rPr>
          <w:rFonts w:ascii="Times New Roman" w:eastAsia="Times New Roman" w:hAnsi="Times New Roman" w:cs="Times New Roman"/>
          <w:color w:val="000000"/>
          <w:sz w:val="24"/>
          <w:szCs w:val="24"/>
          <w:lang w:val="lt-LT"/>
        </w:rPr>
        <w:t>pasirašomas 1 (vienas) elektroninis Sutarties egzempliorius, kuriuo Šalys pasidalina elektroninių ryšių</w:t>
      </w:r>
      <w:r w:rsidR="0085434C" w:rsidRPr="00662529">
        <w:rPr>
          <w:rFonts w:ascii="Times New Roman" w:eastAsia="Times New Roman" w:hAnsi="Times New Roman" w:cs="Times New Roman"/>
          <w:color w:val="000000"/>
          <w:sz w:val="24"/>
          <w:szCs w:val="24"/>
          <w:lang w:val="lt-LT"/>
        </w:rPr>
        <w:t xml:space="preserve"> </w:t>
      </w:r>
      <w:r w:rsidRPr="00662529">
        <w:rPr>
          <w:rFonts w:ascii="Times New Roman" w:eastAsia="Times New Roman" w:hAnsi="Times New Roman" w:cs="Times New Roman"/>
          <w:color w:val="000000"/>
          <w:sz w:val="24"/>
          <w:szCs w:val="24"/>
          <w:lang w:val="lt-LT"/>
        </w:rPr>
        <w:t>priemonėmis.</w:t>
      </w:r>
    </w:p>
    <w:p w14:paraId="426CE697" w14:textId="77777777" w:rsidR="00C26FB7" w:rsidRPr="00662529" w:rsidRDefault="00C26FB7" w:rsidP="00093A54">
      <w:pPr>
        <w:pStyle w:val="Sraopastraipa"/>
        <w:numPr>
          <w:ilvl w:val="0"/>
          <w:numId w:val="30"/>
        </w:numPr>
        <w:tabs>
          <w:tab w:val="left" w:pos="0"/>
          <w:tab w:val="left" w:pos="709"/>
        </w:tabs>
        <w:spacing w:after="0" w:line="240" w:lineRule="auto"/>
        <w:ind w:firstLine="567"/>
        <w:jc w:val="center"/>
        <w:rPr>
          <w:rFonts w:ascii="Times New Roman" w:hAnsi="Times New Roman" w:cs="Times New Roman"/>
          <w:b/>
          <w:sz w:val="24"/>
          <w:szCs w:val="24"/>
          <w:lang w:val="lt-LT" w:eastAsia="lt-LT"/>
        </w:rPr>
      </w:pPr>
      <w:r w:rsidRPr="00662529">
        <w:rPr>
          <w:rFonts w:ascii="Times New Roman" w:hAnsi="Times New Roman" w:cs="Times New Roman"/>
          <w:b/>
          <w:sz w:val="24"/>
          <w:szCs w:val="24"/>
          <w:lang w:val="lt-LT" w:eastAsia="lt-LT"/>
        </w:rPr>
        <w:t>SUTARTIES PRIEDAI:</w:t>
      </w:r>
    </w:p>
    <w:p w14:paraId="66D71821" w14:textId="77777777" w:rsidR="002B2403" w:rsidRPr="00662529" w:rsidRDefault="002B2403" w:rsidP="00093A54">
      <w:pPr>
        <w:pStyle w:val="Sraopastraipa"/>
        <w:tabs>
          <w:tab w:val="left" w:pos="0"/>
          <w:tab w:val="left" w:pos="709"/>
        </w:tabs>
        <w:spacing w:after="0" w:line="240" w:lineRule="auto"/>
        <w:ind w:left="0" w:firstLine="567"/>
        <w:rPr>
          <w:rFonts w:ascii="Times New Roman" w:hAnsi="Times New Roman" w:cs="Times New Roman"/>
          <w:b/>
          <w:sz w:val="24"/>
          <w:szCs w:val="24"/>
          <w:lang w:val="lt-LT" w:eastAsia="lt-LT"/>
        </w:rPr>
      </w:pPr>
    </w:p>
    <w:p w14:paraId="4C020EAF" w14:textId="168881FF" w:rsidR="0087571A" w:rsidRPr="00662529" w:rsidRDefault="0087571A" w:rsidP="00326BF4">
      <w:pPr>
        <w:pStyle w:val="Sraopastraipa"/>
        <w:numPr>
          <w:ilvl w:val="1"/>
          <w:numId w:val="30"/>
        </w:numPr>
        <w:tabs>
          <w:tab w:val="left" w:pos="0"/>
          <w:tab w:val="left" w:pos="851"/>
        </w:tabs>
        <w:spacing w:after="0" w:line="240" w:lineRule="auto"/>
        <w:ind w:left="0" w:firstLine="567"/>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Tiekėjo pateiktas pasiūlymas</w:t>
      </w:r>
      <w:r w:rsidR="00326BF4" w:rsidRPr="00662529">
        <w:rPr>
          <w:rFonts w:ascii="Times New Roman" w:hAnsi="Times New Roman" w:cs="Times New Roman"/>
          <w:sz w:val="24"/>
          <w:szCs w:val="24"/>
          <w:lang w:val="lt-LT"/>
        </w:rPr>
        <w:t xml:space="preserve"> </w:t>
      </w:r>
      <w:r w:rsidR="00326BF4" w:rsidRPr="00662529">
        <w:rPr>
          <w:rFonts w:ascii="Times New Roman" w:hAnsi="Times New Roman" w:cs="Times New Roman"/>
          <w:sz w:val="24"/>
          <w:szCs w:val="24"/>
          <w:lang w:val="lt-LT" w:eastAsia="ar-SA"/>
        </w:rPr>
        <w:t>(priedas Nr. 1)</w:t>
      </w:r>
      <w:r w:rsidRPr="00662529">
        <w:rPr>
          <w:rFonts w:ascii="Times New Roman" w:hAnsi="Times New Roman" w:cs="Times New Roman"/>
          <w:sz w:val="24"/>
          <w:szCs w:val="24"/>
          <w:lang w:val="lt-LT"/>
        </w:rPr>
        <w:t>;</w:t>
      </w:r>
    </w:p>
    <w:p w14:paraId="3CFEA49E" w14:textId="277EA305" w:rsidR="001C5EEE" w:rsidRPr="00662529" w:rsidRDefault="001C5EEE" w:rsidP="00326BF4">
      <w:pPr>
        <w:pStyle w:val="Sraopastraipa"/>
        <w:numPr>
          <w:ilvl w:val="1"/>
          <w:numId w:val="30"/>
        </w:numPr>
        <w:tabs>
          <w:tab w:val="left" w:pos="567"/>
        </w:tabs>
        <w:spacing w:after="0" w:line="240" w:lineRule="auto"/>
        <w:ind w:left="0" w:firstLine="567"/>
        <w:jc w:val="both"/>
        <w:rPr>
          <w:rFonts w:ascii="Times New Roman" w:hAnsi="Times New Roman" w:cs="Times New Roman"/>
          <w:b/>
          <w:sz w:val="24"/>
          <w:szCs w:val="24"/>
          <w:lang w:val="lt-LT"/>
        </w:rPr>
      </w:pPr>
      <w:r w:rsidRPr="00662529">
        <w:rPr>
          <w:rFonts w:ascii="Times New Roman" w:hAnsi="Times New Roman" w:cs="Times New Roman"/>
          <w:sz w:val="24"/>
          <w:szCs w:val="24"/>
          <w:lang w:val="lt-LT" w:eastAsia="ar-SA"/>
        </w:rPr>
        <w:t>Techninė specifikacija (priedas Nr. 2)</w:t>
      </w:r>
      <w:r w:rsidR="00326BF4" w:rsidRPr="00662529">
        <w:rPr>
          <w:rFonts w:ascii="Times New Roman" w:hAnsi="Times New Roman" w:cs="Times New Roman"/>
          <w:sz w:val="24"/>
          <w:szCs w:val="24"/>
          <w:lang w:val="lt-LT" w:eastAsia="ar-SA"/>
        </w:rPr>
        <w:t>;</w:t>
      </w:r>
    </w:p>
    <w:p w14:paraId="0FFE22CF" w14:textId="4040CC76" w:rsidR="001C5EEE" w:rsidRPr="00662529" w:rsidRDefault="001C5EEE" w:rsidP="00326BF4">
      <w:pPr>
        <w:pStyle w:val="Sraopastraipa"/>
        <w:numPr>
          <w:ilvl w:val="1"/>
          <w:numId w:val="30"/>
        </w:numPr>
        <w:tabs>
          <w:tab w:val="left" w:pos="567"/>
        </w:tabs>
        <w:spacing w:after="0" w:line="240" w:lineRule="auto"/>
        <w:ind w:left="0" w:firstLine="568"/>
        <w:jc w:val="both"/>
        <w:rPr>
          <w:rFonts w:ascii="Times New Roman" w:hAnsi="Times New Roman" w:cs="Times New Roman"/>
          <w:b/>
          <w:sz w:val="24"/>
          <w:szCs w:val="24"/>
          <w:lang w:val="lt-LT"/>
        </w:rPr>
      </w:pPr>
      <w:r w:rsidRPr="00662529">
        <w:rPr>
          <w:rFonts w:ascii="Times New Roman" w:hAnsi="Times New Roman" w:cs="Times New Roman"/>
          <w:sz w:val="24"/>
          <w:szCs w:val="24"/>
          <w:lang w:val="lt-LT" w:eastAsia="ar-SA"/>
        </w:rPr>
        <w:t>Suteiktų paslaugų ataskaita (priedas Nr. 3)</w:t>
      </w:r>
      <w:r w:rsidR="00326BF4" w:rsidRPr="00662529">
        <w:rPr>
          <w:rFonts w:ascii="Times New Roman" w:hAnsi="Times New Roman" w:cs="Times New Roman"/>
          <w:sz w:val="24"/>
          <w:szCs w:val="24"/>
          <w:lang w:val="lt-LT" w:eastAsia="ar-SA"/>
        </w:rPr>
        <w:t>;</w:t>
      </w:r>
    </w:p>
    <w:p w14:paraId="238A17C6" w14:textId="10F095F3" w:rsidR="001C5EEE" w:rsidRPr="00662529" w:rsidRDefault="001C5EEE" w:rsidP="00326BF4">
      <w:pPr>
        <w:pStyle w:val="Sraopastraipa"/>
        <w:numPr>
          <w:ilvl w:val="1"/>
          <w:numId w:val="30"/>
        </w:numPr>
        <w:tabs>
          <w:tab w:val="left" w:pos="567"/>
        </w:tabs>
        <w:spacing w:after="0" w:line="240" w:lineRule="auto"/>
        <w:ind w:left="0" w:firstLine="568"/>
        <w:jc w:val="both"/>
        <w:rPr>
          <w:rFonts w:ascii="Times New Roman" w:hAnsi="Times New Roman" w:cs="Times New Roman"/>
          <w:b/>
          <w:sz w:val="24"/>
          <w:szCs w:val="24"/>
          <w:lang w:val="lt-LT"/>
        </w:rPr>
      </w:pPr>
      <w:r w:rsidRPr="00662529">
        <w:rPr>
          <w:rFonts w:ascii="Times New Roman" w:hAnsi="Times New Roman" w:cs="Times New Roman"/>
          <w:sz w:val="24"/>
          <w:szCs w:val="24"/>
          <w:lang w:val="lt-LT" w:eastAsia="ar-SA"/>
        </w:rPr>
        <w:t>Užsakymo forma (priedas Nr. 4)</w:t>
      </w:r>
      <w:r w:rsidR="00326BF4" w:rsidRPr="00662529">
        <w:rPr>
          <w:rFonts w:ascii="Times New Roman" w:hAnsi="Times New Roman" w:cs="Times New Roman"/>
          <w:sz w:val="24"/>
          <w:szCs w:val="24"/>
          <w:lang w:val="lt-LT" w:eastAsia="ar-SA"/>
        </w:rPr>
        <w:t>.</w:t>
      </w:r>
    </w:p>
    <w:p w14:paraId="5A179085" w14:textId="03BEBFBB" w:rsidR="00C26FB7" w:rsidRPr="00662529" w:rsidRDefault="00C26FB7" w:rsidP="00326BF4">
      <w:pPr>
        <w:tabs>
          <w:tab w:val="left" w:pos="0"/>
          <w:tab w:val="left" w:pos="851"/>
        </w:tabs>
        <w:spacing w:after="0" w:line="240" w:lineRule="auto"/>
        <w:jc w:val="both"/>
        <w:rPr>
          <w:rFonts w:ascii="Times New Roman" w:hAnsi="Times New Roman" w:cs="Times New Roman"/>
          <w:sz w:val="24"/>
          <w:szCs w:val="24"/>
          <w:lang w:val="lt-LT"/>
        </w:rPr>
      </w:pPr>
    </w:p>
    <w:p w14:paraId="55102CF2" w14:textId="77777777" w:rsidR="00C26FB7" w:rsidRPr="00662529" w:rsidRDefault="00C26FB7" w:rsidP="00093A54">
      <w:pPr>
        <w:tabs>
          <w:tab w:val="left" w:pos="0"/>
        </w:tabs>
        <w:suppressAutoHyphens/>
        <w:spacing w:after="0" w:line="240" w:lineRule="auto"/>
        <w:ind w:firstLine="567"/>
        <w:jc w:val="both"/>
        <w:rPr>
          <w:rFonts w:ascii="Times New Roman" w:hAnsi="Times New Roman" w:cs="Times New Roman"/>
          <w:b/>
          <w:sz w:val="24"/>
          <w:szCs w:val="24"/>
          <w:lang w:val="lt-LT" w:eastAsia="ar-SA"/>
        </w:rPr>
      </w:pPr>
      <w:r w:rsidRPr="00662529">
        <w:rPr>
          <w:rFonts w:ascii="Times New Roman" w:hAnsi="Times New Roman" w:cs="Times New Roman"/>
          <w:b/>
          <w:sz w:val="24"/>
          <w:szCs w:val="24"/>
          <w:lang w:val="lt-LT" w:eastAsia="ar-SA"/>
        </w:rPr>
        <w:t>Šalių rekvizitai:</w:t>
      </w:r>
    </w:p>
    <w:p w14:paraId="6899345A" w14:textId="77777777" w:rsidR="00C26FB7" w:rsidRPr="00662529" w:rsidRDefault="00C26FB7" w:rsidP="00093A54">
      <w:pPr>
        <w:tabs>
          <w:tab w:val="left" w:pos="0"/>
        </w:tabs>
        <w:suppressAutoHyphens/>
        <w:spacing w:after="0" w:line="240" w:lineRule="auto"/>
        <w:ind w:firstLine="567"/>
        <w:jc w:val="both"/>
        <w:rPr>
          <w:rFonts w:ascii="Times New Roman" w:hAnsi="Times New Roman" w:cs="Times New Roman"/>
          <w:b/>
          <w:sz w:val="24"/>
          <w:szCs w:val="24"/>
          <w:lang w:val="lt-LT" w:eastAsia="ar-SA"/>
        </w:rPr>
      </w:pPr>
    </w:p>
    <w:tbl>
      <w:tblPr>
        <w:tblW w:w="0" w:type="auto"/>
        <w:tblLook w:val="04A0" w:firstRow="1" w:lastRow="0" w:firstColumn="1" w:lastColumn="0" w:noHBand="0" w:noVBand="1"/>
      </w:tblPr>
      <w:tblGrid>
        <w:gridCol w:w="4914"/>
        <w:gridCol w:w="4916"/>
      </w:tblGrid>
      <w:tr w:rsidR="00C26FB7" w:rsidRPr="00662529" w14:paraId="0059A443" w14:textId="77777777">
        <w:tc>
          <w:tcPr>
            <w:tcW w:w="4914" w:type="dxa"/>
            <w:hideMark/>
          </w:tcPr>
          <w:p w14:paraId="587A44E0" w14:textId="77777777" w:rsidR="00C26FB7" w:rsidRPr="00662529"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r w:rsidRPr="00662529">
              <w:rPr>
                <w:rFonts w:ascii="Times New Roman" w:hAnsi="Times New Roman" w:cs="Times New Roman"/>
                <w:b/>
                <w:sz w:val="24"/>
                <w:szCs w:val="24"/>
                <w:lang w:val="lt-LT"/>
              </w:rPr>
              <w:t>UŽSAKOVAS</w:t>
            </w:r>
          </w:p>
          <w:p w14:paraId="65B11998" w14:textId="77777777" w:rsidR="00C26FB7" w:rsidRPr="00662529" w:rsidRDefault="00C26FB7" w:rsidP="00326BF4">
            <w:pPr>
              <w:tabs>
                <w:tab w:val="left" w:pos="0"/>
                <w:tab w:val="left" w:pos="360"/>
              </w:tabs>
              <w:spacing w:after="0" w:line="240" w:lineRule="auto"/>
              <w:ind w:right="38" w:firstLine="38"/>
              <w:jc w:val="both"/>
              <w:rPr>
                <w:rFonts w:ascii="Times New Roman" w:hAnsi="Times New Roman" w:cs="Times New Roman"/>
                <w:b/>
                <w:sz w:val="24"/>
                <w:szCs w:val="24"/>
                <w:lang w:val="lt-LT"/>
              </w:rPr>
            </w:pPr>
            <w:r w:rsidRPr="00662529">
              <w:rPr>
                <w:rFonts w:ascii="Times New Roman" w:hAnsi="Times New Roman" w:cs="Times New Roman"/>
                <w:b/>
                <w:sz w:val="24"/>
                <w:szCs w:val="24"/>
                <w:lang w:val="lt-LT"/>
              </w:rPr>
              <w:t>Jonavos rajono savivaldybės administracija</w:t>
            </w:r>
          </w:p>
        </w:tc>
        <w:tc>
          <w:tcPr>
            <w:tcW w:w="4916" w:type="dxa"/>
          </w:tcPr>
          <w:p w14:paraId="562FBC5A" w14:textId="77777777" w:rsidR="00C26FB7" w:rsidRPr="00662529"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r w:rsidRPr="00662529">
              <w:rPr>
                <w:rFonts w:ascii="Times New Roman" w:hAnsi="Times New Roman" w:cs="Times New Roman"/>
                <w:b/>
                <w:sz w:val="24"/>
                <w:szCs w:val="24"/>
                <w:lang w:val="lt-LT"/>
              </w:rPr>
              <w:t>PASLAUGŲ TEIKĖJAS</w:t>
            </w:r>
          </w:p>
        </w:tc>
      </w:tr>
      <w:tr w:rsidR="00C26FB7" w:rsidRPr="00662529" w14:paraId="58B08751" w14:textId="77777777">
        <w:tc>
          <w:tcPr>
            <w:tcW w:w="4914" w:type="dxa"/>
          </w:tcPr>
          <w:p w14:paraId="09FF5078" w14:textId="77777777" w:rsidR="00C26FB7" w:rsidRPr="00662529"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Žeimių g. 13, LT-55158 Jonava</w:t>
            </w:r>
            <w:r w:rsidRPr="00662529">
              <w:rPr>
                <w:rFonts w:ascii="Times New Roman" w:hAnsi="Times New Roman" w:cs="Times New Roman"/>
                <w:sz w:val="24"/>
                <w:szCs w:val="24"/>
                <w:lang w:val="lt-LT"/>
              </w:rPr>
              <w:tab/>
            </w:r>
          </w:p>
          <w:p w14:paraId="22BED2EE" w14:textId="77777777" w:rsidR="00C26FB7" w:rsidRPr="00662529"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lastRenderedPageBreak/>
              <w:t>Įstaigos kodas 188769070</w:t>
            </w:r>
            <w:r w:rsidRPr="00662529">
              <w:rPr>
                <w:rFonts w:ascii="Times New Roman" w:hAnsi="Times New Roman" w:cs="Times New Roman"/>
                <w:sz w:val="24"/>
                <w:szCs w:val="24"/>
                <w:lang w:val="lt-LT"/>
              </w:rPr>
              <w:tab/>
            </w:r>
          </w:p>
          <w:p w14:paraId="0DAEB352" w14:textId="6E4FDB05" w:rsidR="00C26FB7" w:rsidRPr="00662529"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 xml:space="preserve">AB </w:t>
            </w:r>
            <w:proofErr w:type="spellStart"/>
            <w:r w:rsidRPr="00662529">
              <w:rPr>
                <w:rFonts w:ascii="Times New Roman" w:hAnsi="Times New Roman" w:cs="Times New Roman"/>
                <w:sz w:val="24"/>
                <w:szCs w:val="24"/>
                <w:lang w:val="lt-LT"/>
              </w:rPr>
              <w:t>Luminor</w:t>
            </w:r>
            <w:proofErr w:type="spellEnd"/>
            <w:r w:rsidR="00B63FFE" w:rsidRPr="00662529">
              <w:rPr>
                <w:rFonts w:ascii="Times New Roman" w:hAnsi="Times New Roman" w:cs="Times New Roman"/>
                <w:sz w:val="24"/>
                <w:szCs w:val="24"/>
                <w:lang w:val="lt-LT"/>
              </w:rPr>
              <w:t xml:space="preserve"> </w:t>
            </w:r>
            <w:r w:rsidRPr="00662529">
              <w:rPr>
                <w:rFonts w:ascii="Times New Roman" w:hAnsi="Times New Roman" w:cs="Times New Roman"/>
                <w:sz w:val="24"/>
                <w:szCs w:val="24"/>
                <w:lang w:val="lt-LT"/>
              </w:rPr>
              <w:t>bankas</w:t>
            </w:r>
            <w:r w:rsidRPr="00662529">
              <w:rPr>
                <w:rFonts w:ascii="Times New Roman" w:hAnsi="Times New Roman" w:cs="Times New Roman"/>
                <w:sz w:val="24"/>
                <w:szCs w:val="24"/>
                <w:lang w:val="lt-LT"/>
              </w:rPr>
              <w:tab/>
            </w:r>
            <w:r w:rsidRPr="00662529">
              <w:rPr>
                <w:rFonts w:ascii="Times New Roman" w:hAnsi="Times New Roman" w:cs="Times New Roman"/>
                <w:sz w:val="24"/>
                <w:szCs w:val="24"/>
                <w:lang w:val="lt-LT"/>
              </w:rPr>
              <w:tab/>
            </w:r>
          </w:p>
          <w:p w14:paraId="0222043B" w14:textId="77777777" w:rsidR="00C26FB7" w:rsidRPr="00662529"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Banko kodas 40100</w:t>
            </w:r>
            <w:r w:rsidRPr="00662529">
              <w:rPr>
                <w:rFonts w:ascii="Times New Roman" w:hAnsi="Times New Roman" w:cs="Times New Roman"/>
                <w:sz w:val="24"/>
                <w:szCs w:val="24"/>
                <w:lang w:val="lt-LT"/>
              </w:rPr>
              <w:tab/>
            </w:r>
            <w:r w:rsidRPr="00662529">
              <w:rPr>
                <w:rFonts w:ascii="Times New Roman" w:hAnsi="Times New Roman" w:cs="Times New Roman"/>
                <w:sz w:val="24"/>
                <w:szCs w:val="24"/>
                <w:lang w:val="lt-LT"/>
              </w:rPr>
              <w:tab/>
            </w:r>
          </w:p>
          <w:p w14:paraId="6E090670" w14:textId="77777777" w:rsidR="00C26FB7" w:rsidRPr="00662529"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a. s. LT764010043900040087</w:t>
            </w:r>
            <w:r w:rsidRPr="00662529">
              <w:rPr>
                <w:rFonts w:ascii="Times New Roman" w:hAnsi="Times New Roman" w:cs="Times New Roman"/>
                <w:sz w:val="24"/>
                <w:szCs w:val="24"/>
                <w:lang w:val="lt-LT"/>
              </w:rPr>
              <w:tab/>
            </w:r>
          </w:p>
          <w:p w14:paraId="6B48E552" w14:textId="78CD0ED5" w:rsidR="00C26FB7" w:rsidRPr="00662529"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662529">
              <w:rPr>
                <w:rFonts w:ascii="Times New Roman" w:hAnsi="Times New Roman" w:cs="Times New Roman"/>
                <w:sz w:val="24"/>
                <w:szCs w:val="24"/>
                <w:lang w:val="lt-LT"/>
              </w:rPr>
              <w:t xml:space="preserve">Tel.: </w:t>
            </w:r>
            <w:r w:rsidR="008210E2" w:rsidRPr="00662529">
              <w:rPr>
                <w:rFonts w:ascii="Times New Roman" w:hAnsi="Times New Roman" w:cs="Times New Roman"/>
                <w:sz w:val="24"/>
                <w:szCs w:val="24"/>
                <w:lang w:val="lt-LT"/>
              </w:rPr>
              <w:t xml:space="preserve">+370 </w:t>
            </w:r>
            <w:r w:rsidRPr="00662529">
              <w:rPr>
                <w:rFonts w:ascii="Times New Roman" w:hAnsi="Times New Roman" w:cs="Times New Roman"/>
                <w:sz w:val="24"/>
                <w:szCs w:val="24"/>
                <w:lang w:val="lt-LT"/>
              </w:rPr>
              <w:t>349</w:t>
            </w:r>
            <w:r w:rsidR="00B96426" w:rsidRPr="00662529">
              <w:rPr>
                <w:rFonts w:ascii="Times New Roman" w:hAnsi="Times New Roman" w:cs="Times New Roman"/>
                <w:sz w:val="24"/>
                <w:szCs w:val="24"/>
                <w:lang w:val="lt-LT"/>
              </w:rPr>
              <w:t xml:space="preserve"> 50154</w:t>
            </w:r>
          </w:p>
          <w:p w14:paraId="66925FDE" w14:textId="77777777" w:rsidR="00C26FB7" w:rsidRPr="00662529"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p>
          <w:p w14:paraId="6C1C1174" w14:textId="77777777" w:rsidR="005A58B0" w:rsidRPr="00662529" w:rsidRDefault="005A58B0" w:rsidP="00093A54">
            <w:pPr>
              <w:keepNext/>
              <w:tabs>
                <w:tab w:val="left" w:pos="0"/>
                <w:tab w:val="left" w:pos="1316"/>
              </w:tabs>
              <w:autoSpaceDN w:val="0"/>
              <w:spacing w:after="0" w:line="240" w:lineRule="auto"/>
              <w:ind w:left="39" w:firstLine="567"/>
              <w:jc w:val="both"/>
              <w:rPr>
                <w:rFonts w:ascii="Times New Roman" w:hAnsi="Times New Roman" w:cs="Times New Roman"/>
                <w:sz w:val="24"/>
                <w:szCs w:val="24"/>
                <w:lang w:val="lt-LT"/>
              </w:rPr>
            </w:pPr>
            <w:r w:rsidRPr="00662529">
              <w:rPr>
                <w:rFonts w:ascii="Times New Roman" w:hAnsi="Times New Roman" w:cs="Times New Roman"/>
                <w:i/>
                <w:iCs/>
                <w:color w:val="FF0000"/>
                <w:sz w:val="24"/>
                <w:szCs w:val="24"/>
                <w:lang w:val="lt-LT"/>
                <w14:ligatures w14:val="standardContextual"/>
              </w:rPr>
              <w:t>Pasirašančiojo vardas, pavardė, pareigos</w:t>
            </w:r>
          </w:p>
          <w:p w14:paraId="0BD67785" w14:textId="77777777" w:rsidR="005A58B0" w:rsidRPr="00662529"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662529">
              <w:rPr>
                <w:rFonts w:ascii="Times New Roman" w:hAnsi="Times New Roman" w:cs="Times New Roman"/>
                <w:sz w:val="24"/>
                <w:szCs w:val="24"/>
                <w:lang w:val="lt-LT"/>
                <w14:ligatures w14:val="standardContextual"/>
              </w:rPr>
              <w:t>_______________________</w:t>
            </w:r>
          </w:p>
          <w:p w14:paraId="3DB3DDD7" w14:textId="77777777" w:rsidR="005A58B0" w:rsidRPr="00662529"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662529">
              <w:rPr>
                <w:rFonts w:ascii="Times New Roman" w:hAnsi="Times New Roman" w:cs="Times New Roman"/>
                <w:sz w:val="24"/>
                <w:szCs w:val="24"/>
                <w:lang w:val="lt-LT"/>
                <w14:ligatures w14:val="standardContextual"/>
              </w:rPr>
              <w:t xml:space="preserve">     (parašas)</w:t>
            </w:r>
          </w:p>
          <w:p w14:paraId="21F49565" w14:textId="148C4233" w:rsidR="00C26FB7" w:rsidRPr="00662529"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p>
        </w:tc>
        <w:tc>
          <w:tcPr>
            <w:tcW w:w="4916" w:type="dxa"/>
          </w:tcPr>
          <w:p w14:paraId="3BAE0FB6" w14:textId="309D94C9" w:rsidR="005A58B0" w:rsidRPr="00662529" w:rsidRDefault="005A58B0" w:rsidP="00093A54">
            <w:pPr>
              <w:pStyle w:val="Stilius3"/>
              <w:tabs>
                <w:tab w:val="left" w:pos="0"/>
              </w:tabs>
              <w:spacing w:before="0"/>
              <w:ind w:firstLine="567"/>
              <w:rPr>
                <w:i/>
                <w:iCs/>
                <w:color w:val="FF0000"/>
                <w:sz w:val="24"/>
                <w:szCs w:val="24"/>
              </w:rPr>
            </w:pPr>
            <w:r w:rsidRPr="00662529">
              <w:rPr>
                <w:i/>
                <w:iCs/>
                <w:color w:val="FF0000"/>
                <w:sz w:val="24"/>
                <w:szCs w:val="24"/>
              </w:rPr>
              <w:lastRenderedPageBreak/>
              <w:t>[Įrašyti Paslaugų teikėjo rekvizitus]</w:t>
            </w:r>
          </w:p>
          <w:p w14:paraId="1F9D938F" w14:textId="77777777" w:rsidR="005A58B0" w:rsidRPr="00662529" w:rsidRDefault="005A58B0" w:rsidP="00093A54">
            <w:pPr>
              <w:pStyle w:val="Stilius3"/>
              <w:tabs>
                <w:tab w:val="left" w:pos="0"/>
              </w:tabs>
              <w:spacing w:before="0"/>
              <w:ind w:firstLine="567"/>
              <w:rPr>
                <w:sz w:val="24"/>
                <w:szCs w:val="24"/>
              </w:rPr>
            </w:pPr>
          </w:p>
          <w:p w14:paraId="7B3291A3" w14:textId="77777777" w:rsidR="005A58B0" w:rsidRPr="00662529" w:rsidRDefault="005A58B0" w:rsidP="00093A54">
            <w:pPr>
              <w:pStyle w:val="Stilius3"/>
              <w:tabs>
                <w:tab w:val="left" w:pos="0"/>
              </w:tabs>
              <w:spacing w:before="0"/>
              <w:ind w:firstLine="567"/>
              <w:rPr>
                <w:sz w:val="24"/>
                <w:szCs w:val="24"/>
              </w:rPr>
            </w:pPr>
          </w:p>
          <w:p w14:paraId="5E0A1F5C" w14:textId="77777777" w:rsidR="005A58B0" w:rsidRPr="00662529" w:rsidRDefault="005A58B0" w:rsidP="00093A54">
            <w:pPr>
              <w:pStyle w:val="Stilius3"/>
              <w:tabs>
                <w:tab w:val="left" w:pos="0"/>
              </w:tabs>
              <w:spacing w:before="0"/>
              <w:ind w:firstLine="567"/>
              <w:rPr>
                <w:sz w:val="24"/>
                <w:szCs w:val="24"/>
              </w:rPr>
            </w:pPr>
          </w:p>
          <w:p w14:paraId="45620415" w14:textId="77777777" w:rsidR="005A58B0" w:rsidRPr="00662529" w:rsidRDefault="005A58B0" w:rsidP="00093A54">
            <w:pPr>
              <w:pStyle w:val="Stilius3"/>
              <w:tabs>
                <w:tab w:val="left" w:pos="0"/>
              </w:tabs>
              <w:spacing w:before="0"/>
              <w:ind w:firstLine="567"/>
              <w:rPr>
                <w:sz w:val="24"/>
                <w:szCs w:val="24"/>
              </w:rPr>
            </w:pPr>
          </w:p>
          <w:p w14:paraId="5C43768A" w14:textId="77777777" w:rsidR="005A58B0" w:rsidRPr="00662529" w:rsidRDefault="005A58B0" w:rsidP="00093A54">
            <w:pPr>
              <w:pStyle w:val="Stilius3"/>
              <w:tabs>
                <w:tab w:val="left" w:pos="0"/>
              </w:tabs>
              <w:spacing w:before="0"/>
              <w:ind w:firstLine="567"/>
              <w:rPr>
                <w:sz w:val="24"/>
                <w:szCs w:val="24"/>
              </w:rPr>
            </w:pPr>
          </w:p>
          <w:p w14:paraId="3AD8C39C" w14:textId="77777777" w:rsidR="005A58B0" w:rsidRPr="00662529" w:rsidRDefault="005A58B0" w:rsidP="00093A54">
            <w:pPr>
              <w:pStyle w:val="Stilius3"/>
              <w:tabs>
                <w:tab w:val="left" w:pos="0"/>
              </w:tabs>
              <w:spacing w:before="0"/>
              <w:ind w:firstLine="567"/>
              <w:rPr>
                <w:sz w:val="24"/>
                <w:szCs w:val="24"/>
              </w:rPr>
            </w:pPr>
          </w:p>
          <w:p w14:paraId="28D51542" w14:textId="77777777" w:rsidR="005A58B0" w:rsidRPr="00662529" w:rsidRDefault="005A58B0" w:rsidP="00093A54">
            <w:pPr>
              <w:tabs>
                <w:tab w:val="left" w:pos="0"/>
              </w:tabs>
              <w:spacing w:after="0" w:line="240" w:lineRule="auto"/>
              <w:ind w:firstLine="567"/>
              <w:jc w:val="both"/>
              <w:rPr>
                <w:rFonts w:ascii="Times New Roman" w:hAnsi="Times New Roman" w:cs="Times New Roman"/>
                <w:i/>
                <w:iCs/>
                <w:color w:val="FF0000"/>
                <w:sz w:val="24"/>
                <w:szCs w:val="24"/>
                <w:highlight w:val="yellow"/>
                <w:lang w:val="lt-LT"/>
                <w14:ligatures w14:val="standardContextual"/>
              </w:rPr>
            </w:pPr>
            <w:r w:rsidRPr="00662529">
              <w:rPr>
                <w:rFonts w:ascii="Times New Roman" w:hAnsi="Times New Roman" w:cs="Times New Roman"/>
                <w:i/>
                <w:iCs/>
                <w:color w:val="FF0000"/>
                <w:sz w:val="24"/>
                <w:szCs w:val="24"/>
                <w:lang w:val="lt-LT"/>
                <w14:ligatures w14:val="standardContextual"/>
              </w:rPr>
              <w:t>Pasirašančiojo vardas, pavardė, pareigos</w:t>
            </w:r>
          </w:p>
          <w:p w14:paraId="119D59CC" w14:textId="77777777" w:rsidR="005A58B0" w:rsidRPr="00662529"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662529">
              <w:rPr>
                <w:rFonts w:ascii="Times New Roman" w:hAnsi="Times New Roman" w:cs="Times New Roman"/>
                <w:sz w:val="24"/>
                <w:szCs w:val="24"/>
                <w:lang w:val="lt-LT"/>
                <w14:ligatures w14:val="standardContextual"/>
              </w:rPr>
              <w:t>_______________________</w:t>
            </w:r>
          </w:p>
          <w:p w14:paraId="5C8AB243" w14:textId="77777777" w:rsidR="005A58B0" w:rsidRPr="00662529"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662529">
              <w:rPr>
                <w:rFonts w:ascii="Times New Roman" w:hAnsi="Times New Roman" w:cs="Times New Roman"/>
                <w:sz w:val="24"/>
                <w:szCs w:val="24"/>
                <w:lang w:val="lt-LT"/>
                <w14:ligatures w14:val="standardContextual"/>
              </w:rPr>
              <w:t xml:space="preserve">     (parašas)</w:t>
            </w:r>
          </w:p>
          <w:p w14:paraId="43C42875" w14:textId="3F83E196" w:rsidR="00C26FB7" w:rsidRPr="00662529"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p>
          <w:p w14:paraId="5750FAC0" w14:textId="77777777" w:rsidR="00C26FB7" w:rsidRPr="00662529"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p>
        </w:tc>
      </w:tr>
    </w:tbl>
    <w:p w14:paraId="40EB0154" w14:textId="7EE23EB0" w:rsidR="0027529A" w:rsidRPr="00662529" w:rsidRDefault="0027529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3B4185F" w14:textId="77777777" w:rsidR="0087571A" w:rsidRPr="00662529"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C82A4D4" w14:textId="77777777" w:rsidR="0087571A" w:rsidRPr="00662529"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0B35F078" w14:textId="77777777" w:rsidR="0087571A" w:rsidRPr="00662529"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4B17FCB" w14:textId="77777777" w:rsidR="00AE4473" w:rsidRPr="00662529" w:rsidRDefault="00AE447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2BD22B5" w14:textId="77777777" w:rsidR="00AE4473" w:rsidRPr="00662529" w:rsidRDefault="00AE447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B44C1E7" w14:textId="77777777" w:rsidR="00AE4473" w:rsidRPr="00662529" w:rsidRDefault="00AE447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0D87CCF" w14:textId="77777777" w:rsidR="0087571A" w:rsidRPr="00662529"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0E27AAAC" w14:textId="77777777" w:rsidR="00153636" w:rsidRPr="00662529"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69B3FEF1" w14:textId="77777777" w:rsidR="00153636" w:rsidRPr="00662529"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736694A3" w14:textId="66205DBC" w:rsidR="005A6F4F" w:rsidRPr="00662529" w:rsidRDefault="00093A54"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r w:rsidRPr="00662529">
        <w:rPr>
          <w:rFonts w:ascii="Times New Roman" w:eastAsia="Times New Roman" w:hAnsi="Times New Roman" w:cs="Times New Roman"/>
          <w:sz w:val="24"/>
          <w:szCs w:val="24"/>
          <w:lang w:val="lt-LT" w:eastAsia="lt-LT"/>
        </w:rPr>
        <w:t>S</w:t>
      </w:r>
      <w:r w:rsidR="005A6F4F" w:rsidRPr="00662529">
        <w:rPr>
          <w:rFonts w:ascii="Times New Roman" w:eastAsia="Times New Roman" w:hAnsi="Times New Roman" w:cs="Times New Roman"/>
          <w:sz w:val="24"/>
          <w:szCs w:val="24"/>
          <w:lang w:val="lt-LT" w:eastAsia="lt-LT"/>
        </w:rPr>
        <w:t xml:space="preserve">utarties priedas Nr. </w:t>
      </w:r>
      <w:r w:rsidR="0087571A" w:rsidRPr="00662529">
        <w:rPr>
          <w:rFonts w:ascii="Times New Roman" w:eastAsia="Times New Roman" w:hAnsi="Times New Roman" w:cs="Times New Roman"/>
          <w:sz w:val="24"/>
          <w:szCs w:val="24"/>
          <w:lang w:val="lt-LT" w:eastAsia="lt-LT"/>
        </w:rPr>
        <w:t>2</w:t>
      </w:r>
    </w:p>
    <w:p w14:paraId="498C1DCA" w14:textId="77777777" w:rsidR="005A6F4F" w:rsidRPr="00662529" w:rsidRDefault="005A6F4F"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sz w:val="24"/>
          <w:szCs w:val="24"/>
          <w:lang w:val="lt-LT" w:eastAsia="lt-LT"/>
        </w:rPr>
      </w:pPr>
    </w:p>
    <w:p w14:paraId="35ADB98B" w14:textId="77777777" w:rsidR="00A80433" w:rsidRPr="00662529" w:rsidRDefault="00A80433" w:rsidP="00093A54">
      <w:pPr>
        <w:pStyle w:val="Sraopastraipa"/>
        <w:tabs>
          <w:tab w:val="left" w:pos="0"/>
          <w:tab w:val="left" w:pos="990"/>
        </w:tabs>
        <w:spacing w:after="0" w:line="240" w:lineRule="auto"/>
        <w:ind w:left="0" w:firstLine="567"/>
        <w:jc w:val="center"/>
        <w:rPr>
          <w:rFonts w:ascii="Times New Roman" w:hAnsi="Times New Roman" w:cs="Times New Roman"/>
          <w:b/>
          <w:bCs/>
          <w:sz w:val="24"/>
          <w:szCs w:val="24"/>
          <w:lang w:val="lt-LT"/>
        </w:rPr>
      </w:pPr>
      <w:r w:rsidRPr="00662529">
        <w:rPr>
          <w:rFonts w:ascii="Times New Roman" w:hAnsi="Times New Roman" w:cs="Times New Roman"/>
          <w:b/>
          <w:bCs/>
          <w:sz w:val="24"/>
          <w:szCs w:val="24"/>
          <w:lang w:val="lt-LT"/>
        </w:rPr>
        <w:t>TECHNINĖ SPECIFIKACIJA</w:t>
      </w:r>
    </w:p>
    <w:p w14:paraId="068BF303" w14:textId="77777777" w:rsidR="00A80433" w:rsidRPr="00662529" w:rsidRDefault="00A80433" w:rsidP="00093A54">
      <w:pPr>
        <w:pStyle w:val="Sraopastraipa"/>
        <w:tabs>
          <w:tab w:val="left" w:pos="0"/>
          <w:tab w:val="left" w:pos="993"/>
        </w:tabs>
        <w:spacing w:after="0" w:line="240" w:lineRule="auto"/>
        <w:ind w:left="0" w:firstLine="567"/>
        <w:jc w:val="center"/>
        <w:rPr>
          <w:rFonts w:ascii="Times New Roman" w:hAnsi="Times New Roman" w:cs="Times New Roman"/>
          <w:b/>
          <w:bCs/>
          <w:i/>
          <w:iCs/>
          <w:color w:val="EE0000"/>
          <w:sz w:val="24"/>
          <w:szCs w:val="24"/>
          <w:lang w:val="lt-LT"/>
        </w:rPr>
      </w:pPr>
    </w:p>
    <w:p w14:paraId="10DD0877" w14:textId="3B659B3B" w:rsidR="005A6F4F" w:rsidRPr="00662529" w:rsidRDefault="008E3CE4" w:rsidP="00093A54">
      <w:pPr>
        <w:pStyle w:val="Sraopastraipa"/>
        <w:tabs>
          <w:tab w:val="left" w:pos="0"/>
          <w:tab w:val="left" w:pos="993"/>
        </w:tabs>
        <w:spacing w:after="0" w:line="240" w:lineRule="auto"/>
        <w:ind w:left="0" w:firstLine="567"/>
        <w:jc w:val="center"/>
        <w:rPr>
          <w:rFonts w:ascii="Times New Roman" w:eastAsia="Times New Roman" w:hAnsi="Times New Roman" w:cs="Times New Roman"/>
          <w:sz w:val="24"/>
          <w:szCs w:val="24"/>
          <w:lang w:val="lt-LT" w:eastAsia="lt-LT"/>
        </w:rPr>
      </w:pPr>
      <w:r w:rsidRPr="00662529">
        <w:rPr>
          <w:rFonts w:ascii="Times New Roman" w:eastAsia="Times New Roman" w:hAnsi="Times New Roman" w:cs="Times New Roman"/>
          <w:sz w:val="24"/>
          <w:szCs w:val="24"/>
          <w:lang w:val="lt-LT" w:eastAsia="lt-LT"/>
        </w:rPr>
        <w:br w:type="page"/>
      </w:r>
    </w:p>
    <w:p w14:paraId="28CD67A4" w14:textId="77777777" w:rsidR="00193E70" w:rsidRPr="00662529" w:rsidRDefault="00193E70"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sectPr w:rsidR="00193E70" w:rsidRPr="00662529">
          <w:footerReference w:type="default" r:id="rId8"/>
          <w:footnotePr>
            <w:numFmt w:val="chicago"/>
          </w:footnotePr>
          <w:pgSz w:w="11906" w:h="16838"/>
          <w:pgMar w:top="794" w:right="794" w:bottom="907" w:left="1247" w:header="567" w:footer="567" w:gutter="0"/>
          <w:cols w:space="1296"/>
        </w:sectPr>
      </w:pPr>
    </w:p>
    <w:p w14:paraId="0A9A7907" w14:textId="42E44D90" w:rsidR="00C26FB7" w:rsidRPr="00662529"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r w:rsidRPr="00662529">
        <w:rPr>
          <w:rFonts w:ascii="Times New Roman" w:eastAsia="Times New Roman" w:hAnsi="Times New Roman" w:cs="Times New Roman"/>
          <w:sz w:val="24"/>
          <w:szCs w:val="24"/>
          <w:lang w:val="lt-LT" w:eastAsia="lt-LT"/>
        </w:rPr>
        <w:lastRenderedPageBreak/>
        <w:t xml:space="preserve">Sutarties priedas Nr. </w:t>
      </w:r>
      <w:r w:rsidR="0087571A" w:rsidRPr="00662529">
        <w:rPr>
          <w:rFonts w:ascii="Times New Roman" w:eastAsia="Times New Roman" w:hAnsi="Times New Roman" w:cs="Times New Roman"/>
          <w:sz w:val="24"/>
          <w:szCs w:val="24"/>
          <w:lang w:val="lt-LT" w:eastAsia="lt-LT"/>
        </w:rPr>
        <w:t>3</w:t>
      </w:r>
    </w:p>
    <w:p w14:paraId="45828575" w14:textId="77777777" w:rsidR="001C5EEE" w:rsidRPr="00662529" w:rsidRDefault="001C5EEE" w:rsidP="001C5EEE">
      <w:pPr>
        <w:spacing w:before="200"/>
        <w:jc w:val="center"/>
        <w:rPr>
          <w:rFonts w:ascii="Times New Roman" w:hAnsi="Times New Roman" w:cs="Times New Roman"/>
          <w:b/>
          <w:bCs/>
          <w:sz w:val="24"/>
          <w:szCs w:val="24"/>
          <w:lang w:val="lt-LT"/>
        </w:rPr>
      </w:pPr>
      <w:r w:rsidRPr="00662529">
        <w:rPr>
          <w:rFonts w:ascii="Times New Roman" w:hAnsi="Times New Roman" w:cs="Times New Roman"/>
          <w:b/>
          <w:bCs/>
          <w:color w:val="000000" w:themeColor="text1"/>
          <w:sz w:val="24"/>
          <w:szCs w:val="24"/>
          <w:lang w:val="lt-LT"/>
        </w:rPr>
        <w:t xml:space="preserve">SUTEIKTŲ PASLAUGŲ ATASKAITA </w:t>
      </w:r>
      <w:r w:rsidRPr="00662529">
        <w:rPr>
          <w:rFonts w:ascii="Times New Roman" w:hAnsi="Times New Roman" w:cs="Times New Roman"/>
          <w:b/>
          <w:bCs/>
          <w:sz w:val="24"/>
          <w:szCs w:val="24"/>
          <w:lang w:val="lt-LT"/>
        </w:rPr>
        <w:t>Nr.____</w:t>
      </w:r>
    </w:p>
    <w:p w14:paraId="3B46A9D4" w14:textId="77777777" w:rsidR="001C5EEE" w:rsidRPr="00662529" w:rsidRDefault="001C5EEE" w:rsidP="001C5EEE">
      <w:pPr>
        <w:spacing w:before="200"/>
        <w:jc w:val="center"/>
        <w:rPr>
          <w:rFonts w:ascii="Times New Roman" w:hAnsi="Times New Roman" w:cs="Times New Roman"/>
          <w:b/>
          <w:bCs/>
          <w:sz w:val="24"/>
          <w:szCs w:val="24"/>
          <w:lang w:val="lt-LT"/>
        </w:rPr>
      </w:pPr>
      <w:r w:rsidRPr="00662529">
        <w:rPr>
          <w:rFonts w:ascii="Times New Roman" w:hAnsi="Times New Roman" w:cs="Times New Roman"/>
          <w:b/>
          <w:bCs/>
          <w:sz w:val="24"/>
          <w:szCs w:val="24"/>
          <w:lang w:val="lt-LT"/>
        </w:rPr>
        <w:t>Data___________</w:t>
      </w:r>
    </w:p>
    <w:p w14:paraId="20EDF911" w14:textId="77777777" w:rsidR="001C5EEE" w:rsidRPr="00662529" w:rsidRDefault="001C5EEE" w:rsidP="001C5EEE">
      <w:pPr>
        <w:rPr>
          <w:rFonts w:ascii="Times New Roman" w:hAnsi="Times New Roman" w:cs="Times New Roman"/>
          <w:sz w:val="24"/>
          <w:szCs w:val="24"/>
          <w:lang w:val="lt-LT" w:eastAsia="lt-LT"/>
        </w:rPr>
      </w:pPr>
    </w:p>
    <w:tbl>
      <w:tblPr>
        <w:tblW w:w="9781" w:type="dxa"/>
        <w:tblLook w:val="04A0" w:firstRow="1" w:lastRow="0" w:firstColumn="1" w:lastColumn="0" w:noHBand="0" w:noVBand="1"/>
      </w:tblPr>
      <w:tblGrid>
        <w:gridCol w:w="990"/>
        <w:gridCol w:w="1544"/>
        <w:gridCol w:w="1332"/>
        <w:gridCol w:w="1260"/>
        <w:gridCol w:w="930"/>
        <w:gridCol w:w="1340"/>
        <w:gridCol w:w="732"/>
        <w:gridCol w:w="1653"/>
      </w:tblGrid>
      <w:tr w:rsidR="00326BF4" w:rsidRPr="00662529" w14:paraId="23535E84" w14:textId="77777777" w:rsidTr="00326BF4">
        <w:trPr>
          <w:trHeight w:val="301"/>
        </w:trPr>
        <w:tc>
          <w:tcPr>
            <w:tcW w:w="2534" w:type="dxa"/>
            <w:gridSpan w:val="2"/>
            <w:vMerge w:val="restart"/>
            <w:tcBorders>
              <w:top w:val="nil"/>
              <w:left w:val="nil"/>
              <w:bottom w:val="nil"/>
              <w:right w:val="nil"/>
            </w:tcBorders>
            <w:noWrap/>
            <w:vAlign w:val="center"/>
            <w:hideMark/>
          </w:tcPr>
          <w:p w14:paraId="046A49AF"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xml:space="preserve">Teikėjo rekvizitai </w:t>
            </w:r>
          </w:p>
        </w:tc>
        <w:tc>
          <w:tcPr>
            <w:tcW w:w="1332" w:type="dxa"/>
            <w:tcBorders>
              <w:top w:val="nil"/>
              <w:left w:val="nil"/>
              <w:bottom w:val="nil"/>
              <w:right w:val="nil"/>
            </w:tcBorders>
            <w:noWrap/>
            <w:vAlign w:val="bottom"/>
            <w:hideMark/>
          </w:tcPr>
          <w:p w14:paraId="7C996C5A"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p>
        </w:tc>
        <w:tc>
          <w:tcPr>
            <w:tcW w:w="1260" w:type="dxa"/>
            <w:tcBorders>
              <w:top w:val="nil"/>
              <w:left w:val="nil"/>
              <w:bottom w:val="nil"/>
              <w:right w:val="nil"/>
            </w:tcBorders>
            <w:noWrap/>
            <w:vAlign w:val="bottom"/>
            <w:hideMark/>
          </w:tcPr>
          <w:p w14:paraId="24DEB83A"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930" w:type="dxa"/>
            <w:tcBorders>
              <w:top w:val="nil"/>
              <w:left w:val="nil"/>
              <w:bottom w:val="nil"/>
              <w:right w:val="nil"/>
            </w:tcBorders>
            <w:noWrap/>
            <w:vAlign w:val="bottom"/>
            <w:hideMark/>
          </w:tcPr>
          <w:p w14:paraId="0F4E428B"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340" w:type="dxa"/>
            <w:tcBorders>
              <w:top w:val="nil"/>
              <w:left w:val="nil"/>
              <w:bottom w:val="nil"/>
              <w:right w:val="nil"/>
            </w:tcBorders>
            <w:noWrap/>
            <w:vAlign w:val="bottom"/>
            <w:hideMark/>
          </w:tcPr>
          <w:p w14:paraId="485B8E2F"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732" w:type="dxa"/>
            <w:tcBorders>
              <w:top w:val="nil"/>
              <w:left w:val="nil"/>
              <w:bottom w:val="nil"/>
              <w:right w:val="nil"/>
            </w:tcBorders>
            <w:noWrap/>
            <w:vAlign w:val="bottom"/>
            <w:hideMark/>
          </w:tcPr>
          <w:p w14:paraId="7B6A8A0C"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653" w:type="dxa"/>
            <w:tcBorders>
              <w:top w:val="nil"/>
              <w:left w:val="nil"/>
              <w:bottom w:val="nil"/>
              <w:right w:val="nil"/>
            </w:tcBorders>
            <w:noWrap/>
            <w:vAlign w:val="bottom"/>
            <w:hideMark/>
          </w:tcPr>
          <w:p w14:paraId="413EDA8E"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r>
      <w:tr w:rsidR="00326BF4" w:rsidRPr="00662529" w14:paraId="3D72EDED" w14:textId="77777777" w:rsidTr="00326BF4">
        <w:trPr>
          <w:trHeight w:val="301"/>
        </w:trPr>
        <w:tc>
          <w:tcPr>
            <w:tcW w:w="2534" w:type="dxa"/>
            <w:gridSpan w:val="2"/>
            <w:vMerge/>
            <w:tcBorders>
              <w:top w:val="nil"/>
              <w:left w:val="nil"/>
              <w:bottom w:val="nil"/>
              <w:right w:val="nil"/>
            </w:tcBorders>
            <w:vAlign w:val="center"/>
            <w:hideMark/>
          </w:tcPr>
          <w:p w14:paraId="505DBB21"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p>
        </w:tc>
        <w:tc>
          <w:tcPr>
            <w:tcW w:w="1332" w:type="dxa"/>
            <w:tcBorders>
              <w:top w:val="nil"/>
              <w:left w:val="nil"/>
              <w:bottom w:val="nil"/>
              <w:right w:val="nil"/>
            </w:tcBorders>
            <w:noWrap/>
            <w:vAlign w:val="bottom"/>
            <w:hideMark/>
          </w:tcPr>
          <w:p w14:paraId="36E0BE46"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260" w:type="dxa"/>
            <w:tcBorders>
              <w:top w:val="nil"/>
              <w:left w:val="nil"/>
              <w:bottom w:val="nil"/>
              <w:right w:val="nil"/>
            </w:tcBorders>
            <w:noWrap/>
            <w:vAlign w:val="bottom"/>
            <w:hideMark/>
          </w:tcPr>
          <w:p w14:paraId="66F062BD"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930" w:type="dxa"/>
            <w:tcBorders>
              <w:top w:val="nil"/>
              <w:left w:val="nil"/>
              <w:bottom w:val="nil"/>
              <w:right w:val="nil"/>
            </w:tcBorders>
            <w:noWrap/>
            <w:vAlign w:val="bottom"/>
            <w:hideMark/>
          </w:tcPr>
          <w:p w14:paraId="2F08C84C"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340" w:type="dxa"/>
            <w:tcBorders>
              <w:top w:val="nil"/>
              <w:left w:val="nil"/>
              <w:bottom w:val="nil"/>
              <w:right w:val="nil"/>
            </w:tcBorders>
            <w:noWrap/>
            <w:vAlign w:val="bottom"/>
            <w:hideMark/>
          </w:tcPr>
          <w:p w14:paraId="7EF8EB11"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732" w:type="dxa"/>
            <w:tcBorders>
              <w:top w:val="nil"/>
              <w:left w:val="nil"/>
              <w:bottom w:val="nil"/>
              <w:right w:val="nil"/>
            </w:tcBorders>
            <w:noWrap/>
            <w:vAlign w:val="bottom"/>
            <w:hideMark/>
          </w:tcPr>
          <w:p w14:paraId="2E5ED4C0"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653" w:type="dxa"/>
            <w:tcBorders>
              <w:top w:val="nil"/>
              <w:left w:val="nil"/>
              <w:bottom w:val="nil"/>
              <w:right w:val="nil"/>
            </w:tcBorders>
            <w:noWrap/>
            <w:vAlign w:val="bottom"/>
            <w:hideMark/>
          </w:tcPr>
          <w:p w14:paraId="0714A10C"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r>
      <w:tr w:rsidR="00326BF4" w:rsidRPr="00662529" w14:paraId="77F584D0" w14:textId="77777777" w:rsidTr="00326BF4">
        <w:trPr>
          <w:trHeight w:val="301"/>
        </w:trPr>
        <w:tc>
          <w:tcPr>
            <w:tcW w:w="2534" w:type="dxa"/>
            <w:gridSpan w:val="2"/>
            <w:vMerge/>
            <w:tcBorders>
              <w:top w:val="nil"/>
              <w:left w:val="nil"/>
              <w:bottom w:val="nil"/>
              <w:right w:val="nil"/>
            </w:tcBorders>
            <w:vAlign w:val="center"/>
            <w:hideMark/>
          </w:tcPr>
          <w:p w14:paraId="7D1E6925"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p>
        </w:tc>
        <w:tc>
          <w:tcPr>
            <w:tcW w:w="1332" w:type="dxa"/>
            <w:tcBorders>
              <w:top w:val="nil"/>
              <w:left w:val="nil"/>
              <w:bottom w:val="nil"/>
              <w:right w:val="nil"/>
            </w:tcBorders>
            <w:noWrap/>
            <w:vAlign w:val="bottom"/>
            <w:hideMark/>
          </w:tcPr>
          <w:p w14:paraId="12B4BEA9"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260" w:type="dxa"/>
            <w:tcBorders>
              <w:top w:val="nil"/>
              <w:left w:val="nil"/>
              <w:bottom w:val="nil"/>
              <w:right w:val="nil"/>
            </w:tcBorders>
            <w:noWrap/>
            <w:vAlign w:val="bottom"/>
            <w:hideMark/>
          </w:tcPr>
          <w:p w14:paraId="3B030394"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930" w:type="dxa"/>
            <w:tcBorders>
              <w:top w:val="nil"/>
              <w:left w:val="nil"/>
              <w:bottom w:val="nil"/>
              <w:right w:val="nil"/>
            </w:tcBorders>
            <w:noWrap/>
            <w:vAlign w:val="bottom"/>
            <w:hideMark/>
          </w:tcPr>
          <w:p w14:paraId="7DAD28B7"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340" w:type="dxa"/>
            <w:tcBorders>
              <w:top w:val="nil"/>
              <w:left w:val="nil"/>
              <w:bottom w:val="nil"/>
              <w:right w:val="nil"/>
            </w:tcBorders>
            <w:noWrap/>
            <w:vAlign w:val="bottom"/>
            <w:hideMark/>
          </w:tcPr>
          <w:p w14:paraId="77000085"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732" w:type="dxa"/>
            <w:tcBorders>
              <w:top w:val="nil"/>
              <w:left w:val="nil"/>
              <w:bottom w:val="nil"/>
              <w:right w:val="nil"/>
            </w:tcBorders>
            <w:noWrap/>
            <w:vAlign w:val="bottom"/>
            <w:hideMark/>
          </w:tcPr>
          <w:p w14:paraId="5620DAE3"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653" w:type="dxa"/>
            <w:tcBorders>
              <w:top w:val="nil"/>
              <w:left w:val="nil"/>
              <w:bottom w:val="nil"/>
              <w:right w:val="nil"/>
            </w:tcBorders>
            <w:noWrap/>
            <w:vAlign w:val="bottom"/>
            <w:hideMark/>
          </w:tcPr>
          <w:p w14:paraId="457A17F2"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r>
      <w:tr w:rsidR="00326BF4" w:rsidRPr="00662529" w14:paraId="0EB755EE" w14:textId="77777777" w:rsidTr="00326BF4">
        <w:trPr>
          <w:trHeight w:val="301"/>
        </w:trPr>
        <w:tc>
          <w:tcPr>
            <w:tcW w:w="2534" w:type="dxa"/>
            <w:gridSpan w:val="2"/>
            <w:vMerge/>
            <w:tcBorders>
              <w:top w:val="nil"/>
              <w:left w:val="nil"/>
              <w:bottom w:val="nil"/>
              <w:right w:val="nil"/>
            </w:tcBorders>
            <w:vAlign w:val="center"/>
            <w:hideMark/>
          </w:tcPr>
          <w:p w14:paraId="20F520F7"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p>
        </w:tc>
        <w:tc>
          <w:tcPr>
            <w:tcW w:w="1332" w:type="dxa"/>
            <w:tcBorders>
              <w:top w:val="nil"/>
              <w:left w:val="nil"/>
              <w:bottom w:val="nil"/>
              <w:right w:val="nil"/>
            </w:tcBorders>
            <w:noWrap/>
            <w:vAlign w:val="bottom"/>
            <w:hideMark/>
          </w:tcPr>
          <w:p w14:paraId="76FE71E1"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260" w:type="dxa"/>
            <w:tcBorders>
              <w:top w:val="nil"/>
              <w:left w:val="nil"/>
              <w:bottom w:val="nil"/>
              <w:right w:val="nil"/>
            </w:tcBorders>
            <w:noWrap/>
            <w:vAlign w:val="bottom"/>
            <w:hideMark/>
          </w:tcPr>
          <w:p w14:paraId="1A63AFE3"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930" w:type="dxa"/>
            <w:tcBorders>
              <w:top w:val="nil"/>
              <w:left w:val="nil"/>
              <w:bottom w:val="nil"/>
              <w:right w:val="nil"/>
            </w:tcBorders>
            <w:noWrap/>
            <w:vAlign w:val="bottom"/>
            <w:hideMark/>
          </w:tcPr>
          <w:p w14:paraId="7D5F67B6"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340" w:type="dxa"/>
            <w:tcBorders>
              <w:top w:val="nil"/>
              <w:left w:val="nil"/>
              <w:bottom w:val="nil"/>
              <w:right w:val="nil"/>
            </w:tcBorders>
            <w:noWrap/>
            <w:vAlign w:val="bottom"/>
            <w:hideMark/>
          </w:tcPr>
          <w:p w14:paraId="501A9F90"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732" w:type="dxa"/>
            <w:tcBorders>
              <w:top w:val="nil"/>
              <w:left w:val="nil"/>
              <w:bottom w:val="nil"/>
              <w:right w:val="nil"/>
            </w:tcBorders>
            <w:noWrap/>
            <w:vAlign w:val="bottom"/>
            <w:hideMark/>
          </w:tcPr>
          <w:p w14:paraId="28682743"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653" w:type="dxa"/>
            <w:tcBorders>
              <w:top w:val="nil"/>
              <w:left w:val="nil"/>
              <w:bottom w:val="nil"/>
              <w:right w:val="nil"/>
            </w:tcBorders>
            <w:noWrap/>
            <w:vAlign w:val="bottom"/>
            <w:hideMark/>
          </w:tcPr>
          <w:p w14:paraId="3EB707E9"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r>
      <w:tr w:rsidR="00326BF4" w:rsidRPr="00662529" w14:paraId="69A8055D" w14:textId="77777777" w:rsidTr="00326BF4">
        <w:trPr>
          <w:trHeight w:val="301"/>
        </w:trPr>
        <w:tc>
          <w:tcPr>
            <w:tcW w:w="990" w:type="dxa"/>
            <w:tcBorders>
              <w:top w:val="nil"/>
              <w:left w:val="nil"/>
              <w:bottom w:val="nil"/>
              <w:right w:val="nil"/>
            </w:tcBorders>
            <w:noWrap/>
            <w:vAlign w:val="bottom"/>
            <w:hideMark/>
          </w:tcPr>
          <w:p w14:paraId="2A684E99"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544" w:type="dxa"/>
            <w:tcBorders>
              <w:top w:val="nil"/>
              <w:left w:val="nil"/>
              <w:bottom w:val="nil"/>
              <w:right w:val="nil"/>
            </w:tcBorders>
            <w:noWrap/>
            <w:vAlign w:val="bottom"/>
            <w:hideMark/>
          </w:tcPr>
          <w:p w14:paraId="7E9C13D4"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332" w:type="dxa"/>
            <w:tcBorders>
              <w:top w:val="nil"/>
              <w:left w:val="nil"/>
              <w:bottom w:val="nil"/>
              <w:right w:val="nil"/>
            </w:tcBorders>
            <w:noWrap/>
            <w:vAlign w:val="bottom"/>
            <w:hideMark/>
          </w:tcPr>
          <w:p w14:paraId="44B19A76"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260" w:type="dxa"/>
            <w:tcBorders>
              <w:top w:val="nil"/>
              <w:left w:val="nil"/>
              <w:bottom w:val="nil"/>
              <w:right w:val="nil"/>
            </w:tcBorders>
            <w:noWrap/>
            <w:vAlign w:val="bottom"/>
            <w:hideMark/>
          </w:tcPr>
          <w:p w14:paraId="6C7F70D0"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930" w:type="dxa"/>
            <w:tcBorders>
              <w:top w:val="nil"/>
              <w:left w:val="nil"/>
              <w:bottom w:val="nil"/>
              <w:right w:val="nil"/>
            </w:tcBorders>
            <w:noWrap/>
            <w:vAlign w:val="bottom"/>
            <w:hideMark/>
          </w:tcPr>
          <w:p w14:paraId="7017D47F"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340" w:type="dxa"/>
            <w:tcBorders>
              <w:top w:val="nil"/>
              <w:left w:val="nil"/>
              <w:bottom w:val="nil"/>
              <w:right w:val="nil"/>
            </w:tcBorders>
            <w:noWrap/>
            <w:vAlign w:val="bottom"/>
            <w:hideMark/>
          </w:tcPr>
          <w:p w14:paraId="5D3FEC91"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732" w:type="dxa"/>
            <w:tcBorders>
              <w:top w:val="nil"/>
              <w:left w:val="nil"/>
              <w:bottom w:val="nil"/>
              <w:right w:val="nil"/>
            </w:tcBorders>
            <w:noWrap/>
            <w:vAlign w:val="bottom"/>
            <w:hideMark/>
          </w:tcPr>
          <w:p w14:paraId="78636E2F"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653" w:type="dxa"/>
            <w:tcBorders>
              <w:top w:val="nil"/>
              <w:left w:val="nil"/>
              <w:bottom w:val="nil"/>
              <w:right w:val="nil"/>
            </w:tcBorders>
            <w:noWrap/>
            <w:vAlign w:val="bottom"/>
            <w:hideMark/>
          </w:tcPr>
          <w:p w14:paraId="1986F66A"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r>
      <w:tr w:rsidR="001C5EEE" w:rsidRPr="00662529" w14:paraId="2EA8205E" w14:textId="77777777" w:rsidTr="00326BF4">
        <w:trPr>
          <w:trHeight w:val="301"/>
        </w:trPr>
        <w:tc>
          <w:tcPr>
            <w:tcW w:w="9781" w:type="dxa"/>
            <w:gridSpan w:val="8"/>
            <w:tcBorders>
              <w:top w:val="nil"/>
              <w:left w:val="nil"/>
              <w:bottom w:val="nil"/>
              <w:right w:val="nil"/>
            </w:tcBorders>
            <w:noWrap/>
            <w:vAlign w:val="bottom"/>
            <w:hideMark/>
          </w:tcPr>
          <w:p w14:paraId="6DE2BE36" w14:textId="77777777" w:rsidR="001C5EEE" w:rsidRPr="00662529" w:rsidRDefault="001C5EEE" w:rsidP="00326BF4">
            <w:pPr>
              <w:spacing w:after="0" w:line="240" w:lineRule="auto"/>
              <w:jc w:val="center"/>
              <w:rPr>
                <w:rFonts w:ascii="Times New Roman" w:hAnsi="Times New Roman" w:cs="Times New Roman"/>
                <w:b/>
                <w:bCs/>
                <w:color w:val="000000"/>
                <w:sz w:val="24"/>
                <w:szCs w:val="24"/>
                <w:lang w:val="lt-LT" w:eastAsia="lt-LT"/>
              </w:rPr>
            </w:pPr>
            <w:r w:rsidRPr="00662529">
              <w:rPr>
                <w:rFonts w:ascii="Times New Roman" w:hAnsi="Times New Roman" w:cs="Times New Roman"/>
                <w:b/>
                <w:bCs/>
                <w:color w:val="000000"/>
                <w:sz w:val="24"/>
                <w:szCs w:val="24"/>
                <w:lang w:val="lt-LT" w:eastAsia="lt-LT"/>
              </w:rPr>
              <w:t>SUTEIKTŲ PASLAUGŲ ATASKAITA UŽ 202_ M. _____________MĖN.</w:t>
            </w:r>
          </w:p>
        </w:tc>
      </w:tr>
      <w:tr w:rsidR="001C5EEE" w:rsidRPr="00662529" w14:paraId="14E2F0EA" w14:textId="77777777" w:rsidTr="00326BF4">
        <w:trPr>
          <w:trHeight w:val="301"/>
        </w:trPr>
        <w:tc>
          <w:tcPr>
            <w:tcW w:w="9781" w:type="dxa"/>
            <w:gridSpan w:val="8"/>
            <w:tcBorders>
              <w:top w:val="nil"/>
              <w:left w:val="nil"/>
              <w:bottom w:val="nil"/>
              <w:right w:val="nil"/>
            </w:tcBorders>
            <w:noWrap/>
            <w:vAlign w:val="bottom"/>
            <w:hideMark/>
          </w:tcPr>
          <w:p w14:paraId="02EE8EA5"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Sutartis Nr.</w:t>
            </w:r>
          </w:p>
        </w:tc>
      </w:tr>
      <w:tr w:rsidR="00326BF4" w:rsidRPr="00662529" w14:paraId="20496A1B" w14:textId="77777777" w:rsidTr="00326BF4">
        <w:trPr>
          <w:trHeight w:val="301"/>
        </w:trPr>
        <w:tc>
          <w:tcPr>
            <w:tcW w:w="990" w:type="dxa"/>
            <w:tcBorders>
              <w:top w:val="nil"/>
              <w:left w:val="nil"/>
              <w:bottom w:val="nil"/>
              <w:right w:val="nil"/>
            </w:tcBorders>
            <w:noWrap/>
            <w:vAlign w:val="bottom"/>
            <w:hideMark/>
          </w:tcPr>
          <w:p w14:paraId="6140F17D"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p>
        </w:tc>
        <w:tc>
          <w:tcPr>
            <w:tcW w:w="1544" w:type="dxa"/>
            <w:tcBorders>
              <w:top w:val="nil"/>
              <w:left w:val="nil"/>
              <w:bottom w:val="nil"/>
              <w:right w:val="nil"/>
            </w:tcBorders>
            <w:noWrap/>
            <w:vAlign w:val="bottom"/>
            <w:hideMark/>
          </w:tcPr>
          <w:p w14:paraId="137D26E6"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332" w:type="dxa"/>
            <w:tcBorders>
              <w:top w:val="nil"/>
              <w:left w:val="nil"/>
              <w:bottom w:val="nil"/>
              <w:right w:val="nil"/>
            </w:tcBorders>
            <w:noWrap/>
            <w:vAlign w:val="bottom"/>
            <w:hideMark/>
          </w:tcPr>
          <w:p w14:paraId="4349FAE7"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260" w:type="dxa"/>
            <w:tcBorders>
              <w:top w:val="nil"/>
              <w:left w:val="nil"/>
              <w:bottom w:val="nil"/>
              <w:right w:val="nil"/>
            </w:tcBorders>
            <w:noWrap/>
            <w:vAlign w:val="bottom"/>
            <w:hideMark/>
          </w:tcPr>
          <w:p w14:paraId="082B5659"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930" w:type="dxa"/>
            <w:tcBorders>
              <w:top w:val="nil"/>
              <w:left w:val="nil"/>
              <w:bottom w:val="nil"/>
              <w:right w:val="nil"/>
            </w:tcBorders>
            <w:noWrap/>
            <w:vAlign w:val="bottom"/>
            <w:hideMark/>
          </w:tcPr>
          <w:p w14:paraId="019C536D"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340" w:type="dxa"/>
            <w:tcBorders>
              <w:top w:val="nil"/>
              <w:left w:val="nil"/>
              <w:bottom w:val="nil"/>
              <w:right w:val="nil"/>
            </w:tcBorders>
            <w:noWrap/>
            <w:vAlign w:val="bottom"/>
            <w:hideMark/>
          </w:tcPr>
          <w:p w14:paraId="65392DD3"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732" w:type="dxa"/>
            <w:tcBorders>
              <w:top w:val="nil"/>
              <w:left w:val="nil"/>
              <w:bottom w:val="nil"/>
              <w:right w:val="nil"/>
            </w:tcBorders>
            <w:noWrap/>
            <w:vAlign w:val="bottom"/>
            <w:hideMark/>
          </w:tcPr>
          <w:p w14:paraId="5D9FDE74"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653" w:type="dxa"/>
            <w:tcBorders>
              <w:top w:val="nil"/>
              <w:left w:val="nil"/>
              <w:bottom w:val="nil"/>
              <w:right w:val="nil"/>
            </w:tcBorders>
            <w:noWrap/>
            <w:vAlign w:val="bottom"/>
            <w:hideMark/>
          </w:tcPr>
          <w:p w14:paraId="5925F589"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r>
      <w:tr w:rsidR="00326BF4" w:rsidRPr="00662529" w14:paraId="57EB2C51" w14:textId="77777777" w:rsidTr="00326BF4">
        <w:trPr>
          <w:trHeight w:val="290"/>
        </w:trPr>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B783F69" w14:textId="77777777" w:rsidR="001C5EEE" w:rsidRPr="00662529" w:rsidRDefault="001C5EEE" w:rsidP="00326BF4">
            <w:pPr>
              <w:spacing w:after="0" w:line="240" w:lineRule="auto"/>
              <w:jc w:val="center"/>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Data</w:t>
            </w:r>
          </w:p>
        </w:tc>
        <w:tc>
          <w:tcPr>
            <w:tcW w:w="1544" w:type="dxa"/>
            <w:vMerge w:val="restart"/>
            <w:tcBorders>
              <w:top w:val="single" w:sz="4" w:space="0" w:color="auto"/>
              <w:left w:val="single" w:sz="4" w:space="0" w:color="auto"/>
              <w:bottom w:val="single" w:sz="4" w:space="0" w:color="auto"/>
              <w:right w:val="single" w:sz="4" w:space="0" w:color="auto"/>
            </w:tcBorders>
            <w:vAlign w:val="center"/>
            <w:hideMark/>
          </w:tcPr>
          <w:p w14:paraId="0F25826E" w14:textId="77777777" w:rsidR="001C5EEE" w:rsidRPr="00662529" w:rsidRDefault="001C5EEE" w:rsidP="00326BF4">
            <w:pPr>
              <w:spacing w:after="0" w:line="240" w:lineRule="auto"/>
              <w:jc w:val="center"/>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Maršrutas</w:t>
            </w:r>
          </w:p>
        </w:tc>
        <w:tc>
          <w:tcPr>
            <w:tcW w:w="1332" w:type="dxa"/>
            <w:vMerge w:val="restart"/>
            <w:tcBorders>
              <w:top w:val="single" w:sz="4" w:space="0" w:color="auto"/>
              <w:left w:val="single" w:sz="4" w:space="0" w:color="auto"/>
              <w:bottom w:val="single" w:sz="4" w:space="0" w:color="000000"/>
              <w:right w:val="single" w:sz="4" w:space="0" w:color="auto"/>
            </w:tcBorders>
            <w:vAlign w:val="center"/>
            <w:hideMark/>
          </w:tcPr>
          <w:p w14:paraId="2D095CED" w14:textId="77777777" w:rsidR="001C5EEE" w:rsidRPr="00662529" w:rsidRDefault="001C5EEE" w:rsidP="00326BF4">
            <w:pPr>
              <w:spacing w:after="0" w:line="240" w:lineRule="auto"/>
              <w:jc w:val="center"/>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 xml:space="preserve">Užsakymo Nr. </w:t>
            </w:r>
          </w:p>
        </w:tc>
        <w:tc>
          <w:tcPr>
            <w:tcW w:w="2190" w:type="dxa"/>
            <w:gridSpan w:val="2"/>
            <w:tcBorders>
              <w:top w:val="single" w:sz="4" w:space="0" w:color="auto"/>
              <w:left w:val="nil"/>
              <w:bottom w:val="single" w:sz="4" w:space="0" w:color="auto"/>
              <w:right w:val="single" w:sz="4" w:space="0" w:color="auto"/>
            </w:tcBorders>
            <w:vAlign w:val="center"/>
            <w:hideMark/>
          </w:tcPr>
          <w:p w14:paraId="5B3EB4F5" w14:textId="77777777" w:rsidR="001C5EEE" w:rsidRPr="00662529" w:rsidRDefault="001C5EEE" w:rsidP="00326BF4">
            <w:pPr>
              <w:spacing w:after="0" w:line="240" w:lineRule="auto"/>
              <w:jc w:val="center"/>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Autobuso vietų skaičius</w:t>
            </w:r>
          </w:p>
        </w:tc>
        <w:tc>
          <w:tcPr>
            <w:tcW w:w="1340" w:type="dxa"/>
            <w:vMerge w:val="restart"/>
            <w:tcBorders>
              <w:top w:val="single" w:sz="4" w:space="0" w:color="auto"/>
              <w:left w:val="single" w:sz="4" w:space="0" w:color="auto"/>
              <w:bottom w:val="single" w:sz="4" w:space="0" w:color="auto"/>
              <w:right w:val="single" w:sz="4" w:space="0" w:color="auto"/>
            </w:tcBorders>
            <w:vAlign w:val="center"/>
            <w:hideMark/>
          </w:tcPr>
          <w:p w14:paraId="0FB0F213" w14:textId="77777777" w:rsidR="001C5EEE" w:rsidRPr="00662529" w:rsidRDefault="001C5EEE" w:rsidP="00326BF4">
            <w:pPr>
              <w:spacing w:after="0" w:line="240" w:lineRule="auto"/>
              <w:jc w:val="center"/>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Pravažiuota km</w:t>
            </w:r>
          </w:p>
        </w:tc>
        <w:tc>
          <w:tcPr>
            <w:tcW w:w="732" w:type="dxa"/>
            <w:vMerge w:val="restart"/>
            <w:tcBorders>
              <w:top w:val="single" w:sz="4" w:space="0" w:color="auto"/>
              <w:left w:val="single" w:sz="4" w:space="0" w:color="auto"/>
              <w:bottom w:val="single" w:sz="4" w:space="0" w:color="auto"/>
              <w:right w:val="single" w:sz="4" w:space="0" w:color="auto"/>
            </w:tcBorders>
            <w:vAlign w:val="center"/>
            <w:hideMark/>
          </w:tcPr>
          <w:p w14:paraId="124378EE" w14:textId="77777777" w:rsidR="001C5EEE" w:rsidRPr="00662529" w:rsidRDefault="001C5EEE" w:rsidP="00326BF4">
            <w:pPr>
              <w:spacing w:after="0" w:line="240" w:lineRule="auto"/>
              <w:jc w:val="center"/>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1 km kaina (Eur)</w:t>
            </w:r>
          </w:p>
        </w:tc>
        <w:tc>
          <w:tcPr>
            <w:tcW w:w="1653" w:type="dxa"/>
            <w:vMerge w:val="restart"/>
            <w:tcBorders>
              <w:top w:val="single" w:sz="4" w:space="0" w:color="auto"/>
              <w:left w:val="single" w:sz="4" w:space="0" w:color="auto"/>
              <w:bottom w:val="single" w:sz="4" w:space="0" w:color="auto"/>
              <w:right w:val="single" w:sz="4" w:space="0" w:color="auto"/>
            </w:tcBorders>
            <w:vAlign w:val="center"/>
            <w:hideMark/>
          </w:tcPr>
          <w:p w14:paraId="4182F483" w14:textId="77777777" w:rsidR="001C5EEE" w:rsidRPr="00662529" w:rsidRDefault="001C5EEE" w:rsidP="00326BF4">
            <w:pPr>
              <w:spacing w:after="0" w:line="240" w:lineRule="auto"/>
              <w:jc w:val="center"/>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Bendra suma (su PVM)</w:t>
            </w:r>
          </w:p>
        </w:tc>
      </w:tr>
      <w:tr w:rsidR="00326BF4" w:rsidRPr="00662529" w14:paraId="3394FF2F" w14:textId="77777777" w:rsidTr="00326BF4">
        <w:trPr>
          <w:trHeight w:val="301"/>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740FFA63"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24059570"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p>
        </w:tc>
        <w:tc>
          <w:tcPr>
            <w:tcW w:w="1332" w:type="dxa"/>
            <w:vMerge/>
            <w:tcBorders>
              <w:top w:val="single" w:sz="4" w:space="0" w:color="auto"/>
              <w:left w:val="single" w:sz="4" w:space="0" w:color="auto"/>
              <w:bottom w:val="single" w:sz="4" w:space="0" w:color="000000"/>
              <w:right w:val="single" w:sz="4" w:space="0" w:color="auto"/>
            </w:tcBorders>
            <w:vAlign w:val="center"/>
            <w:hideMark/>
          </w:tcPr>
          <w:p w14:paraId="0542ABB4"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p>
        </w:tc>
        <w:tc>
          <w:tcPr>
            <w:tcW w:w="1260" w:type="dxa"/>
            <w:tcBorders>
              <w:top w:val="nil"/>
              <w:left w:val="nil"/>
              <w:bottom w:val="single" w:sz="4" w:space="0" w:color="auto"/>
              <w:right w:val="single" w:sz="4" w:space="0" w:color="auto"/>
            </w:tcBorders>
            <w:noWrap/>
            <w:vAlign w:val="center"/>
            <w:hideMark/>
          </w:tcPr>
          <w:p w14:paraId="69C1CCD7" w14:textId="77777777" w:rsidR="001C5EEE" w:rsidRPr="00662529" w:rsidRDefault="001C5EEE" w:rsidP="00326BF4">
            <w:pPr>
              <w:spacing w:after="0" w:line="240" w:lineRule="auto"/>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reikalingas</w:t>
            </w:r>
          </w:p>
        </w:tc>
        <w:tc>
          <w:tcPr>
            <w:tcW w:w="930" w:type="dxa"/>
            <w:tcBorders>
              <w:top w:val="nil"/>
              <w:left w:val="nil"/>
              <w:bottom w:val="single" w:sz="4" w:space="0" w:color="auto"/>
              <w:right w:val="single" w:sz="4" w:space="0" w:color="auto"/>
            </w:tcBorders>
            <w:noWrap/>
            <w:vAlign w:val="center"/>
            <w:hideMark/>
          </w:tcPr>
          <w:p w14:paraId="4ADC33A4" w14:textId="77777777" w:rsidR="001C5EEE" w:rsidRPr="00662529" w:rsidRDefault="001C5EEE" w:rsidP="00326BF4">
            <w:pPr>
              <w:spacing w:after="0" w:line="240" w:lineRule="auto"/>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faktinis</w:t>
            </w: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7CB5E4C1"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p>
        </w:tc>
        <w:tc>
          <w:tcPr>
            <w:tcW w:w="732" w:type="dxa"/>
            <w:vMerge/>
            <w:tcBorders>
              <w:top w:val="single" w:sz="4" w:space="0" w:color="auto"/>
              <w:left w:val="single" w:sz="4" w:space="0" w:color="auto"/>
              <w:bottom w:val="single" w:sz="4" w:space="0" w:color="auto"/>
              <w:right w:val="single" w:sz="4" w:space="0" w:color="auto"/>
            </w:tcBorders>
            <w:vAlign w:val="center"/>
            <w:hideMark/>
          </w:tcPr>
          <w:p w14:paraId="6915B992"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p>
        </w:tc>
        <w:tc>
          <w:tcPr>
            <w:tcW w:w="1653" w:type="dxa"/>
            <w:vMerge/>
            <w:tcBorders>
              <w:top w:val="single" w:sz="4" w:space="0" w:color="auto"/>
              <w:left w:val="single" w:sz="4" w:space="0" w:color="auto"/>
              <w:bottom w:val="single" w:sz="4" w:space="0" w:color="auto"/>
              <w:right w:val="single" w:sz="4" w:space="0" w:color="auto"/>
            </w:tcBorders>
            <w:vAlign w:val="center"/>
            <w:hideMark/>
          </w:tcPr>
          <w:p w14:paraId="017D00D1"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p>
        </w:tc>
      </w:tr>
      <w:tr w:rsidR="00326BF4" w:rsidRPr="00662529" w14:paraId="6FF44427" w14:textId="77777777" w:rsidTr="00326BF4">
        <w:trPr>
          <w:trHeight w:val="301"/>
        </w:trPr>
        <w:tc>
          <w:tcPr>
            <w:tcW w:w="990" w:type="dxa"/>
            <w:tcBorders>
              <w:top w:val="nil"/>
              <w:left w:val="single" w:sz="4" w:space="0" w:color="auto"/>
              <w:bottom w:val="single" w:sz="4" w:space="0" w:color="auto"/>
              <w:right w:val="single" w:sz="4" w:space="0" w:color="auto"/>
            </w:tcBorders>
            <w:vAlign w:val="center"/>
            <w:hideMark/>
          </w:tcPr>
          <w:p w14:paraId="760E7CD2"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544" w:type="dxa"/>
            <w:tcBorders>
              <w:top w:val="nil"/>
              <w:left w:val="nil"/>
              <w:bottom w:val="single" w:sz="4" w:space="0" w:color="auto"/>
              <w:right w:val="single" w:sz="4" w:space="0" w:color="auto"/>
            </w:tcBorders>
            <w:vAlign w:val="center"/>
            <w:hideMark/>
          </w:tcPr>
          <w:p w14:paraId="24D78C53"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332" w:type="dxa"/>
            <w:tcBorders>
              <w:top w:val="nil"/>
              <w:left w:val="nil"/>
              <w:bottom w:val="single" w:sz="4" w:space="0" w:color="auto"/>
              <w:right w:val="single" w:sz="4" w:space="0" w:color="auto"/>
            </w:tcBorders>
            <w:vAlign w:val="center"/>
            <w:hideMark/>
          </w:tcPr>
          <w:p w14:paraId="7C2F09F7"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260" w:type="dxa"/>
            <w:tcBorders>
              <w:top w:val="nil"/>
              <w:left w:val="nil"/>
              <w:bottom w:val="single" w:sz="4" w:space="0" w:color="auto"/>
              <w:right w:val="single" w:sz="4" w:space="0" w:color="auto"/>
            </w:tcBorders>
            <w:noWrap/>
            <w:vAlign w:val="center"/>
            <w:hideMark/>
          </w:tcPr>
          <w:p w14:paraId="339E4350"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930" w:type="dxa"/>
            <w:tcBorders>
              <w:top w:val="nil"/>
              <w:left w:val="nil"/>
              <w:bottom w:val="single" w:sz="4" w:space="0" w:color="auto"/>
              <w:right w:val="single" w:sz="4" w:space="0" w:color="auto"/>
            </w:tcBorders>
            <w:noWrap/>
            <w:vAlign w:val="center"/>
            <w:hideMark/>
          </w:tcPr>
          <w:p w14:paraId="59893432"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340" w:type="dxa"/>
            <w:tcBorders>
              <w:top w:val="nil"/>
              <w:left w:val="nil"/>
              <w:bottom w:val="single" w:sz="4" w:space="0" w:color="auto"/>
              <w:right w:val="single" w:sz="4" w:space="0" w:color="auto"/>
            </w:tcBorders>
            <w:vAlign w:val="center"/>
            <w:hideMark/>
          </w:tcPr>
          <w:p w14:paraId="7FA43DB9"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732" w:type="dxa"/>
            <w:tcBorders>
              <w:top w:val="nil"/>
              <w:left w:val="nil"/>
              <w:bottom w:val="single" w:sz="4" w:space="0" w:color="auto"/>
              <w:right w:val="single" w:sz="4" w:space="0" w:color="auto"/>
            </w:tcBorders>
            <w:vAlign w:val="center"/>
            <w:hideMark/>
          </w:tcPr>
          <w:p w14:paraId="5AE0E10F"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653" w:type="dxa"/>
            <w:tcBorders>
              <w:top w:val="nil"/>
              <w:left w:val="nil"/>
              <w:bottom w:val="single" w:sz="4" w:space="0" w:color="auto"/>
              <w:right w:val="single" w:sz="4" w:space="0" w:color="auto"/>
            </w:tcBorders>
            <w:vAlign w:val="center"/>
            <w:hideMark/>
          </w:tcPr>
          <w:p w14:paraId="0026EA39"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r>
      <w:tr w:rsidR="00326BF4" w:rsidRPr="00662529" w14:paraId="3E1546FB" w14:textId="77777777" w:rsidTr="00326BF4">
        <w:trPr>
          <w:trHeight w:val="301"/>
        </w:trPr>
        <w:tc>
          <w:tcPr>
            <w:tcW w:w="990" w:type="dxa"/>
            <w:tcBorders>
              <w:top w:val="nil"/>
              <w:left w:val="single" w:sz="4" w:space="0" w:color="auto"/>
              <w:bottom w:val="single" w:sz="4" w:space="0" w:color="auto"/>
              <w:right w:val="single" w:sz="4" w:space="0" w:color="auto"/>
            </w:tcBorders>
            <w:vAlign w:val="center"/>
            <w:hideMark/>
          </w:tcPr>
          <w:p w14:paraId="08E775E6"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544" w:type="dxa"/>
            <w:tcBorders>
              <w:top w:val="nil"/>
              <w:left w:val="nil"/>
              <w:bottom w:val="single" w:sz="4" w:space="0" w:color="auto"/>
              <w:right w:val="single" w:sz="4" w:space="0" w:color="auto"/>
            </w:tcBorders>
            <w:vAlign w:val="center"/>
            <w:hideMark/>
          </w:tcPr>
          <w:p w14:paraId="32A29F72"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332" w:type="dxa"/>
            <w:tcBorders>
              <w:top w:val="nil"/>
              <w:left w:val="nil"/>
              <w:bottom w:val="single" w:sz="4" w:space="0" w:color="auto"/>
              <w:right w:val="single" w:sz="4" w:space="0" w:color="auto"/>
            </w:tcBorders>
            <w:vAlign w:val="center"/>
            <w:hideMark/>
          </w:tcPr>
          <w:p w14:paraId="23CB964F"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260" w:type="dxa"/>
            <w:tcBorders>
              <w:top w:val="nil"/>
              <w:left w:val="nil"/>
              <w:bottom w:val="single" w:sz="4" w:space="0" w:color="auto"/>
              <w:right w:val="single" w:sz="4" w:space="0" w:color="auto"/>
            </w:tcBorders>
            <w:noWrap/>
            <w:vAlign w:val="center"/>
            <w:hideMark/>
          </w:tcPr>
          <w:p w14:paraId="54520986"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930" w:type="dxa"/>
            <w:tcBorders>
              <w:top w:val="nil"/>
              <w:left w:val="nil"/>
              <w:bottom w:val="single" w:sz="4" w:space="0" w:color="auto"/>
              <w:right w:val="single" w:sz="4" w:space="0" w:color="auto"/>
            </w:tcBorders>
            <w:noWrap/>
            <w:vAlign w:val="center"/>
            <w:hideMark/>
          </w:tcPr>
          <w:p w14:paraId="6A4435B0"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340" w:type="dxa"/>
            <w:tcBorders>
              <w:top w:val="nil"/>
              <w:left w:val="nil"/>
              <w:bottom w:val="single" w:sz="4" w:space="0" w:color="auto"/>
              <w:right w:val="single" w:sz="4" w:space="0" w:color="auto"/>
            </w:tcBorders>
            <w:vAlign w:val="center"/>
            <w:hideMark/>
          </w:tcPr>
          <w:p w14:paraId="55CCA33D"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732" w:type="dxa"/>
            <w:tcBorders>
              <w:top w:val="nil"/>
              <w:left w:val="nil"/>
              <w:bottom w:val="single" w:sz="4" w:space="0" w:color="auto"/>
              <w:right w:val="single" w:sz="4" w:space="0" w:color="auto"/>
            </w:tcBorders>
            <w:vAlign w:val="center"/>
            <w:hideMark/>
          </w:tcPr>
          <w:p w14:paraId="269F3021"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653" w:type="dxa"/>
            <w:tcBorders>
              <w:top w:val="nil"/>
              <w:left w:val="nil"/>
              <w:bottom w:val="single" w:sz="4" w:space="0" w:color="auto"/>
              <w:right w:val="single" w:sz="4" w:space="0" w:color="auto"/>
            </w:tcBorders>
            <w:vAlign w:val="center"/>
            <w:hideMark/>
          </w:tcPr>
          <w:p w14:paraId="44063B14"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r>
      <w:tr w:rsidR="00326BF4" w:rsidRPr="00662529" w14:paraId="37DA96BB" w14:textId="77777777" w:rsidTr="00326BF4">
        <w:trPr>
          <w:trHeight w:val="301"/>
        </w:trPr>
        <w:tc>
          <w:tcPr>
            <w:tcW w:w="990" w:type="dxa"/>
            <w:tcBorders>
              <w:top w:val="nil"/>
              <w:left w:val="single" w:sz="4" w:space="0" w:color="auto"/>
              <w:bottom w:val="single" w:sz="4" w:space="0" w:color="auto"/>
              <w:right w:val="single" w:sz="4" w:space="0" w:color="auto"/>
            </w:tcBorders>
            <w:vAlign w:val="center"/>
            <w:hideMark/>
          </w:tcPr>
          <w:p w14:paraId="5150E76B"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544" w:type="dxa"/>
            <w:tcBorders>
              <w:top w:val="nil"/>
              <w:left w:val="nil"/>
              <w:bottom w:val="single" w:sz="4" w:space="0" w:color="auto"/>
              <w:right w:val="single" w:sz="4" w:space="0" w:color="auto"/>
            </w:tcBorders>
            <w:vAlign w:val="center"/>
            <w:hideMark/>
          </w:tcPr>
          <w:p w14:paraId="27CAE4B7"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332" w:type="dxa"/>
            <w:tcBorders>
              <w:top w:val="nil"/>
              <w:left w:val="nil"/>
              <w:bottom w:val="single" w:sz="4" w:space="0" w:color="auto"/>
              <w:right w:val="single" w:sz="4" w:space="0" w:color="auto"/>
            </w:tcBorders>
            <w:vAlign w:val="center"/>
            <w:hideMark/>
          </w:tcPr>
          <w:p w14:paraId="2DB50916"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260" w:type="dxa"/>
            <w:tcBorders>
              <w:top w:val="nil"/>
              <w:left w:val="nil"/>
              <w:bottom w:val="single" w:sz="4" w:space="0" w:color="auto"/>
              <w:right w:val="single" w:sz="4" w:space="0" w:color="auto"/>
            </w:tcBorders>
            <w:noWrap/>
            <w:vAlign w:val="center"/>
            <w:hideMark/>
          </w:tcPr>
          <w:p w14:paraId="152A6B35"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930" w:type="dxa"/>
            <w:tcBorders>
              <w:top w:val="nil"/>
              <w:left w:val="nil"/>
              <w:bottom w:val="single" w:sz="4" w:space="0" w:color="auto"/>
              <w:right w:val="single" w:sz="4" w:space="0" w:color="auto"/>
            </w:tcBorders>
            <w:noWrap/>
            <w:vAlign w:val="center"/>
            <w:hideMark/>
          </w:tcPr>
          <w:p w14:paraId="175F9E68"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340" w:type="dxa"/>
            <w:tcBorders>
              <w:top w:val="nil"/>
              <w:left w:val="nil"/>
              <w:bottom w:val="single" w:sz="4" w:space="0" w:color="auto"/>
              <w:right w:val="single" w:sz="4" w:space="0" w:color="auto"/>
            </w:tcBorders>
            <w:vAlign w:val="center"/>
            <w:hideMark/>
          </w:tcPr>
          <w:p w14:paraId="4A4CC091"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732" w:type="dxa"/>
            <w:tcBorders>
              <w:top w:val="nil"/>
              <w:left w:val="nil"/>
              <w:bottom w:val="single" w:sz="4" w:space="0" w:color="auto"/>
              <w:right w:val="single" w:sz="4" w:space="0" w:color="auto"/>
            </w:tcBorders>
            <w:vAlign w:val="center"/>
            <w:hideMark/>
          </w:tcPr>
          <w:p w14:paraId="7D844AC5"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653" w:type="dxa"/>
            <w:tcBorders>
              <w:top w:val="nil"/>
              <w:left w:val="nil"/>
              <w:bottom w:val="single" w:sz="4" w:space="0" w:color="auto"/>
              <w:right w:val="single" w:sz="4" w:space="0" w:color="auto"/>
            </w:tcBorders>
            <w:vAlign w:val="center"/>
            <w:hideMark/>
          </w:tcPr>
          <w:p w14:paraId="57356E70"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r>
      <w:tr w:rsidR="00326BF4" w:rsidRPr="00662529" w14:paraId="6A7DA28D" w14:textId="77777777" w:rsidTr="00326BF4">
        <w:trPr>
          <w:trHeight w:val="301"/>
        </w:trPr>
        <w:tc>
          <w:tcPr>
            <w:tcW w:w="990" w:type="dxa"/>
            <w:tcBorders>
              <w:top w:val="nil"/>
              <w:left w:val="single" w:sz="4" w:space="0" w:color="auto"/>
              <w:bottom w:val="single" w:sz="4" w:space="0" w:color="auto"/>
              <w:right w:val="single" w:sz="4" w:space="0" w:color="auto"/>
            </w:tcBorders>
            <w:noWrap/>
            <w:vAlign w:val="center"/>
            <w:hideMark/>
          </w:tcPr>
          <w:p w14:paraId="57D547D1"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1544" w:type="dxa"/>
            <w:tcBorders>
              <w:top w:val="nil"/>
              <w:left w:val="nil"/>
              <w:bottom w:val="single" w:sz="4" w:space="0" w:color="auto"/>
              <w:right w:val="single" w:sz="4" w:space="0" w:color="auto"/>
            </w:tcBorders>
            <w:noWrap/>
            <w:vAlign w:val="bottom"/>
            <w:hideMark/>
          </w:tcPr>
          <w:p w14:paraId="2C310C7F"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332" w:type="dxa"/>
            <w:tcBorders>
              <w:top w:val="nil"/>
              <w:left w:val="nil"/>
              <w:bottom w:val="single" w:sz="4" w:space="0" w:color="auto"/>
              <w:right w:val="single" w:sz="4" w:space="0" w:color="auto"/>
            </w:tcBorders>
            <w:noWrap/>
            <w:vAlign w:val="center"/>
            <w:hideMark/>
          </w:tcPr>
          <w:p w14:paraId="70B9295E"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1260" w:type="dxa"/>
            <w:tcBorders>
              <w:top w:val="nil"/>
              <w:left w:val="nil"/>
              <w:bottom w:val="single" w:sz="4" w:space="0" w:color="auto"/>
              <w:right w:val="single" w:sz="4" w:space="0" w:color="auto"/>
            </w:tcBorders>
            <w:noWrap/>
            <w:vAlign w:val="center"/>
            <w:hideMark/>
          </w:tcPr>
          <w:p w14:paraId="0A74F50F"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930" w:type="dxa"/>
            <w:tcBorders>
              <w:top w:val="nil"/>
              <w:left w:val="nil"/>
              <w:bottom w:val="single" w:sz="4" w:space="0" w:color="auto"/>
              <w:right w:val="single" w:sz="4" w:space="0" w:color="auto"/>
            </w:tcBorders>
            <w:noWrap/>
            <w:vAlign w:val="center"/>
            <w:hideMark/>
          </w:tcPr>
          <w:p w14:paraId="43EA084E"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1340" w:type="dxa"/>
            <w:tcBorders>
              <w:top w:val="nil"/>
              <w:left w:val="nil"/>
              <w:bottom w:val="single" w:sz="4" w:space="0" w:color="auto"/>
              <w:right w:val="single" w:sz="4" w:space="0" w:color="auto"/>
            </w:tcBorders>
            <w:noWrap/>
            <w:vAlign w:val="bottom"/>
            <w:hideMark/>
          </w:tcPr>
          <w:p w14:paraId="044D7999"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732" w:type="dxa"/>
            <w:tcBorders>
              <w:top w:val="nil"/>
              <w:left w:val="nil"/>
              <w:bottom w:val="single" w:sz="4" w:space="0" w:color="auto"/>
              <w:right w:val="single" w:sz="4" w:space="0" w:color="auto"/>
            </w:tcBorders>
            <w:noWrap/>
            <w:vAlign w:val="center"/>
            <w:hideMark/>
          </w:tcPr>
          <w:p w14:paraId="2B3E8D38"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1653" w:type="dxa"/>
            <w:tcBorders>
              <w:top w:val="single" w:sz="4" w:space="0" w:color="auto"/>
              <w:left w:val="single" w:sz="4" w:space="0" w:color="auto"/>
              <w:bottom w:val="single" w:sz="4" w:space="0" w:color="auto"/>
              <w:right w:val="single" w:sz="4" w:space="0" w:color="auto"/>
            </w:tcBorders>
            <w:noWrap/>
            <w:vAlign w:val="bottom"/>
            <w:hideMark/>
          </w:tcPr>
          <w:p w14:paraId="19BC5E62" w14:textId="77777777" w:rsidR="001C5EEE" w:rsidRPr="00662529" w:rsidRDefault="001C5EEE" w:rsidP="00326BF4">
            <w:pPr>
              <w:spacing w:after="0" w:line="240" w:lineRule="auto"/>
              <w:jc w:val="center"/>
              <w:rPr>
                <w:rFonts w:ascii="Times New Roman" w:hAnsi="Times New Roman" w:cs="Times New Roman"/>
                <w:color w:val="FFFFFF"/>
                <w:sz w:val="24"/>
                <w:szCs w:val="24"/>
                <w:lang w:val="lt-LT" w:eastAsia="lt-LT"/>
              </w:rPr>
            </w:pPr>
            <w:r w:rsidRPr="00662529">
              <w:rPr>
                <w:rFonts w:ascii="Times New Roman" w:hAnsi="Times New Roman" w:cs="Times New Roman"/>
                <w:color w:val="FFFFFF"/>
                <w:sz w:val="24"/>
                <w:szCs w:val="24"/>
                <w:lang w:val="lt-LT" w:eastAsia="lt-LT"/>
              </w:rPr>
              <w:t> </w:t>
            </w:r>
          </w:p>
        </w:tc>
      </w:tr>
      <w:tr w:rsidR="00326BF4" w:rsidRPr="00662529" w14:paraId="6A3D2F54" w14:textId="77777777" w:rsidTr="00326BF4">
        <w:trPr>
          <w:trHeight w:val="301"/>
        </w:trPr>
        <w:tc>
          <w:tcPr>
            <w:tcW w:w="990" w:type="dxa"/>
            <w:tcBorders>
              <w:top w:val="nil"/>
              <w:left w:val="single" w:sz="4" w:space="0" w:color="auto"/>
              <w:bottom w:val="single" w:sz="4" w:space="0" w:color="auto"/>
              <w:right w:val="single" w:sz="4" w:space="0" w:color="auto"/>
            </w:tcBorders>
            <w:noWrap/>
            <w:vAlign w:val="center"/>
            <w:hideMark/>
          </w:tcPr>
          <w:p w14:paraId="70D1E9F7"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1544" w:type="dxa"/>
            <w:tcBorders>
              <w:top w:val="nil"/>
              <w:left w:val="nil"/>
              <w:bottom w:val="single" w:sz="4" w:space="0" w:color="auto"/>
              <w:right w:val="single" w:sz="4" w:space="0" w:color="auto"/>
            </w:tcBorders>
            <w:noWrap/>
            <w:vAlign w:val="bottom"/>
            <w:hideMark/>
          </w:tcPr>
          <w:p w14:paraId="40099467"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332" w:type="dxa"/>
            <w:tcBorders>
              <w:top w:val="nil"/>
              <w:left w:val="nil"/>
              <w:bottom w:val="single" w:sz="4" w:space="0" w:color="auto"/>
              <w:right w:val="single" w:sz="4" w:space="0" w:color="auto"/>
            </w:tcBorders>
            <w:noWrap/>
            <w:vAlign w:val="center"/>
            <w:hideMark/>
          </w:tcPr>
          <w:p w14:paraId="4A8F0E02"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1260" w:type="dxa"/>
            <w:tcBorders>
              <w:top w:val="nil"/>
              <w:left w:val="nil"/>
              <w:bottom w:val="single" w:sz="4" w:space="0" w:color="auto"/>
              <w:right w:val="single" w:sz="4" w:space="0" w:color="auto"/>
            </w:tcBorders>
            <w:noWrap/>
            <w:vAlign w:val="center"/>
            <w:hideMark/>
          </w:tcPr>
          <w:p w14:paraId="6D192D5A"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930" w:type="dxa"/>
            <w:tcBorders>
              <w:top w:val="nil"/>
              <w:left w:val="nil"/>
              <w:bottom w:val="single" w:sz="4" w:space="0" w:color="auto"/>
              <w:right w:val="single" w:sz="4" w:space="0" w:color="auto"/>
            </w:tcBorders>
            <w:noWrap/>
            <w:vAlign w:val="center"/>
            <w:hideMark/>
          </w:tcPr>
          <w:p w14:paraId="79EDD299"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1340" w:type="dxa"/>
            <w:tcBorders>
              <w:top w:val="nil"/>
              <w:left w:val="nil"/>
              <w:bottom w:val="single" w:sz="4" w:space="0" w:color="auto"/>
              <w:right w:val="single" w:sz="4" w:space="0" w:color="auto"/>
            </w:tcBorders>
            <w:noWrap/>
            <w:vAlign w:val="bottom"/>
            <w:hideMark/>
          </w:tcPr>
          <w:p w14:paraId="33B52FFE"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732" w:type="dxa"/>
            <w:tcBorders>
              <w:top w:val="nil"/>
              <w:left w:val="nil"/>
              <w:bottom w:val="single" w:sz="4" w:space="0" w:color="auto"/>
              <w:right w:val="single" w:sz="4" w:space="0" w:color="auto"/>
            </w:tcBorders>
            <w:noWrap/>
            <w:vAlign w:val="center"/>
            <w:hideMark/>
          </w:tcPr>
          <w:p w14:paraId="48FEF937"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1653" w:type="dxa"/>
            <w:tcBorders>
              <w:top w:val="single" w:sz="4" w:space="0" w:color="auto"/>
              <w:left w:val="single" w:sz="4" w:space="0" w:color="auto"/>
              <w:bottom w:val="single" w:sz="4" w:space="0" w:color="auto"/>
              <w:right w:val="single" w:sz="4" w:space="0" w:color="auto"/>
            </w:tcBorders>
            <w:noWrap/>
            <w:vAlign w:val="bottom"/>
            <w:hideMark/>
          </w:tcPr>
          <w:p w14:paraId="78AB99EE" w14:textId="77777777" w:rsidR="001C5EEE" w:rsidRPr="00662529" w:rsidRDefault="001C5EEE" w:rsidP="00326BF4">
            <w:pPr>
              <w:spacing w:after="0" w:line="240" w:lineRule="auto"/>
              <w:jc w:val="center"/>
              <w:rPr>
                <w:rFonts w:ascii="Times New Roman" w:hAnsi="Times New Roman" w:cs="Times New Roman"/>
                <w:color w:val="FFFFFF"/>
                <w:sz w:val="24"/>
                <w:szCs w:val="24"/>
                <w:lang w:val="lt-LT" w:eastAsia="lt-LT"/>
              </w:rPr>
            </w:pPr>
            <w:r w:rsidRPr="00662529">
              <w:rPr>
                <w:rFonts w:ascii="Times New Roman" w:hAnsi="Times New Roman" w:cs="Times New Roman"/>
                <w:color w:val="FFFFFF"/>
                <w:sz w:val="24"/>
                <w:szCs w:val="24"/>
                <w:lang w:val="lt-LT" w:eastAsia="lt-LT"/>
              </w:rPr>
              <w:t> </w:t>
            </w:r>
          </w:p>
        </w:tc>
      </w:tr>
      <w:tr w:rsidR="00326BF4" w:rsidRPr="00662529" w14:paraId="54449923" w14:textId="77777777" w:rsidTr="00326BF4">
        <w:trPr>
          <w:trHeight w:val="301"/>
        </w:trPr>
        <w:tc>
          <w:tcPr>
            <w:tcW w:w="990" w:type="dxa"/>
            <w:tcBorders>
              <w:top w:val="nil"/>
              <w:left w:val="single" w:sz="4" w:space="0" w:color="auto"/>
              <w:bottom w:val="single" w:sz="4" w:space="0" w:color="auto"/>
              <w:right w:val="single" w:sz="4" w:space="0" w:color="auto"/>
            </w:tcBorders>
            <w:noWrap/>
            <w:vAlign w:val="center"/>
            <w:hideMark/>
          </w:tcPr>
          <w:p w14:paraId="484D8AB3"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1544" w:type="dxa"/>
            <w:tcBorders>
              <w:top w:val="nil"/>
              <w:left w:val="nil"/>
              <w:bottom w:val="single" w:sz="4" w:space="0" w:color="auto"/>
              <w:right w:val="single" w:sz="4" w:space="0" w:color="auto"/>
            </w:tcBorders>
            <w:noWrap/>
            <w:vAlign w:val="bottom"/>
            <w:hideMark/>
          </w:tcPr>
          <w:p w14:paraId="61CEBF0E"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332" w:type="dxa"/>
            <w:tcBorders>
              <w:top w:val="nil"/>
              <w:left w:val="nil"/>
              <w:bottom w:val="single" w:sz="4" w:space="0" w:color="auto"/>
              <w:right w:val="single" w:sz="4" w:space="0" w:color="auto"/>
            </w:tcBorders>
            <w:noWrap/>
            <w:vAlign w:val="center"/>
            <w:hideMark/>
          </w:tcPr>
          <w:p w14:paraId="5384679B"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1260" w:type="dxa"/>
            <w:tcBorders>
              <w:top w:val="nil"/>
              <w:left w:val="nil"/>
              <w:bottom w:val="single" w:sz="4" w:space="0" w:color="auto"/>
              <w:right w:val="single" w:sz="4" w:space="0" w:color="auto"/>
            </w:tcBorders>
            <w:noWrap/>
            <w:vAlign w:val="center"/>
            <w:hideMark/>
          </w:tcPr>
          <w:p w14:paraId="19879840"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930" w:type="dxa"/>
            <w:tcBorders>
              <w:top w:val="nil"/>
              <w:left w:val="nil"/>
              <w:bottom w:val="single" w:sz="4" w:space="0" w:color="auto"/>
              <w:right w:val="single" w:sz="4" w:space="0" w:color="auto"/>
            </w:tcBorders>
            <w:noWrap/>
            <w:vAlign w:val="center"/>
            <w:hideMark/>
          </w:tcPr>
          <w:p w14:paraId="01E89B28"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1340" w:type="dxa"/>
            <w:tcBorders>
              <w:top w:val="nil"/>
              <w:left w:val="nil"/>
              <w:bottom w:val="single" w:sz="4" w:space="0" w:color="auto"/>
              <w:right w:val="single" w:sz="4" w:space="0" w:color="auto"/>
            </w:tcBorders>
            <w:noWrap/>
            <w:vAlign w:val="bottom"/>
            <w:hideMark/>
          </w:tcPr>
          <w:p w14:paraId="53950115"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732" w:type="dxa"/>
            <w:tcBorders>
              <w:top w:val="nil"/>
              <w:left w:val="nil"/>
              <w:bottom w:val="single" w:sz="4" w:space="0" w:color="auto"/>
              <w:right w:val="single" w:sz="4" w:space="0" w:color="auto"/>
            </w:tcBorders>
            <w:noWrap/>
            <w:vAlign w:val="center"/>
            <w:hideMark/>
          </w:tcPr>
          <w:p w14:paraId="16575B46"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t> </w:t>
            </w:r>
          </w:p>
        </w:tc>
        <w:tc>
          <w:tcPr>
            <w:tcW w:w="1653" w:type="dxa"/>
            <w:tcBorders>
              <w:top w:val="single" w:sz="4" w:space="0" w:color="auto"/>
              <w:left w:val="single" w:sz="4" w:space="0" w:color="auto"/>
              <w:bottom w:val="single" w:sz="4" w:space="0" w:color="auto"/>
              <w:right w:val="single" w:sz="4" w:space="0" w:color="auto"/>
            </w:tcBorders>
            <w:noWrap/>
            <w:vAlign w:val="bottom"/>
            <w:hideMark/>
          </w:tcPr>
          <w:p w14:paraId="30555257" w14:textId="77777777" w:rsidR="001C5EEE" w:rsidRPr="00662529" w:rsidRDefault="001C5EEE" w:rsidP="00326BF4">
            <w:pPr>
              <w:spacing w:after="0" w:line="240" w:lineRule="auto"/>
              <w:jc w:val="center"/>
              <w:rPr>
                <w:rFonts w:ascii="Times New Roman" w:hAnsi="Times New Roman" w:cs="Times New Roman"/>
                <w:color w:val="FFFFFF"/>
                <w:sz w:val="24"/>
                <w:szCs w:val="24"/>
                <w:lang w:val="lt-LT" w:eastAsia="lt-LT"/>
              </w:rPr>
            </w:pPr>
            <w:r w:rsidRPr="00662529">
              <w:rPr>
                <w:rFonts w:ascii="Times New Roman" w:hAnsi="Times New Roman" w:cs="Times New Roman"/>
                <w:color w:val="FFFFFF"/>
                <w:sz w:val="24"/>
                <w:szCs w:val="24"/>
                <w:lang w:val="lt-LT" w:eastAsia="lt-LT"/>
              </w:rPr>
              <w:t> </w:t>
            </w:r>
          </w:p>
        </w:tc>
      </w:tr>
      <w:tr w:rsidR="00326BF4" w:rsidRPr="00662529" w14:paraId="12130CCB" w14:textId="77777777" w:rsidTr="00326BF4">
        <w:trPr>
          <w:trHeight w:val="301"/>
        </w:trPr>
        <w:tc>
          <w:tcPr>
            <w:tcW w:w="990" w:type="dxa"/>
            <w:tcBorders>
              <w:top w:val="nil"/>
              <w:left w:val="single" w:sz="4" w:space="0" w:color="auto"/>
              <w:bottom w:val="single" w:sz="4" w:space="0" w:color="auto"/>
              <w:right w:val="single" w:sz="4" w:space="0" w:color="auto"/>
            </w:tcBorders>
            <w:noWrap/>
            <w:vAlign w:val="bottom"/>
            <w:hideMark/>
          </w:tcPr>
          <w:p w14:paraId="66B3C322"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544" w:type="dxa"/>
            <w:tcBorders>
              <w:top w:val="nil"/>
              <w:left w:val="nil"/>
              <w:bottom w:val="single" w:sz="4" w:space="0" w:color="auto"/>
              <w:right w:val="single" w:sz="4" w:space="0" w:color="auto"/>
            </w:tcBorders>
            <w:noWrap/>
            <w:vAlign w:val="bottom"/>
            <w:hideMark/>
          </w:tcPr>
          <w:p w14:paraId="1951CD04" w14:textId="77777777" w:rsidR="001C5EEE" w:rsidRPr="00662529" w:rsidRDefault="001C5EEE" w:rsidP="00326BF4">
            <w:pPr>
              <w:spacing w:after="0" w:line="240" w:lineRule="auto"/>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VISO:</w:t>
            </w:r>
          </w:p>
        </w:tc>
        <w:tc>
          <w:tcPr>
            <w:tcW w:w="1332" w:type="dxa"/>
            <w:tcBorders>
              <w:top w:val="nil"/>
              <w:left w:val="nil"/>
              <w:bottom w:val="single" w:sz="4" w:space="0" w:color="auto"/>
              <w:right w:val="single" w:sz="4" w:space="0" w:color="auto"/>
            </w:tcBorders>
            <w:noWrap/>
            <w:vAlign w:val="center"/>
            <w:hideMark/>
          </w:tcPr>
          <w:p w14:paraId="7232C7E0" w14:textId="77777777" w:rsidR="001C5EEE" w:rsidRPr="00662529" w:rsidRDefault="001C5EEE" w:rsidP="00326BF4">
            <w:pPr>
              <w:spacing w:after="0" w:line="240" w:lineRule="auto"/>
              <w:jc w:val="center"/>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 </w:t>
            </w:r>
          </w:p>
        </w:tc>
        <w:tc>
          <w:tcPr>
            <w:tcW w:w="1260" w:type="dxa"/>
            <w:tcBorders>
              <w:top w:val="nil"/>
              <w:left w:val="nil"/>
              <w:bottom w:val="single" w:sz="4" w:space="0" w:color="auto"/>
              <w:right w:val="single" w:sz="4" w:space="0" w:color="auto"/>
            </w:tcBorders>
            <w:noWrap/>
            <w:vAlign w:val="center"/>
            <w:hideMark/>
          </w:tcPr>
          <w:p w14:paraId="212AC9C6" w14:textId="77777777" w:rsidR="001C5EEE" w:rsidRPr="00662529" w:rsidRDefault="001C5EEE" w:rsidP="00326BF4">
            <w:pPr>
              <w:spacing w:after="0" w:line="240" w:lineRule="auto"/>
              <w:jc w:val="center"/>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 </w:t>
            </w:r>
          </w:p>
        </w:tc>
        <w:tc>
          <w:tcPr>
            <w:tcW w:w="930" w:type="dxa"/>
            <w:tcBorders>
              <w:top w:val="nil"/>
              <w:left w:val="nil"/>
              <w:bottom w:val="single" w:sz="4" w:space="0" w:color="auto"/>
              <w:right w:val="single" w:sz="4" w:space="0" w:color="auto"/>
            </w:tcBorders>
            <w:noWrap/>
            <w:vAlign w:val="center"/>
            <w:hideMark/>
          </w:tcPr>
          <w:p w14:paraId="018B6BE7" w14:textId="77777777" w:rsidR="001C5EEE" w:rsidRPr="00662529" w:rsidRDefault="001C5EEE" w:rsidP="00326BF4">
            <w:pPr>
              <w:spacing w:after="0" w:line="240" w:lineRule="auto"/>
              <w:jc w:val="center"/>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 </w:t>
            </w:r>
          </w:p>
        </w:tc>
        <w:tc>
          <w:tcPr>
            <w:tcW w:w="1340" w:type="dxa"/>
            <w:tcBorders>
              <w:top w:val="nil"/>
              <w:left w:val="nil"/>
              <w:bottom w:val="single" w:sz="4" w:space="0" w:color="auto"/>
              <w:right w:val="single" w:sz="4" w:space="0" w:color="auto"/>
            </w:tcBorders>
            <w:noWrap/>
            <w:vAlign w:val="center"/>
            <w:hideMark/>
          </w:tcPr>
          <w:p w14:paraId="5CB72E85" w14:textId="77777777" w:rsidR="001C5EEE" w:rsidRPr="00662529" w:rsidRDefault="001C5EEE" w:rsidP="00326BF4">
            <w:pPr>
              <w:spacing w:after="0" w:line="240" w:lineRule="auto"/>
              <w:jc w:val="center"/>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 </w:t>
            </w:r>
          </w:p>
        </w:tc>
        <w:tc>
          <w:tcPr>
            <w:tcW w:w="732" w:type="dxa"/>
            <w:tcBorders>
              <w:top w:val="nil"/>
              <w:left w:val="nil"/>
              <w:bottom w:val="single" w:sz="4" w:space="0" w:color="auto"/>
              <w:right w:val="single" w:sz="4" w:space="0" w:color="auto"/>
            </w:tcBorders>
            <w:noWrap/>
            <w:vAlign w:val="center"/>
            <w:hideMark/>
          </w:tcPr>
          <w:p w14:paraId="7A808798"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c>
          <w:tcPr>
            <w:tcW w:w="1653" w:type="dxa"/>
            <w:tcBorders>
              <w:top w:val="nil"/>
              <w:left w:val="nil"/>
              <w:bottom w:val="single" w:sz="4" w:space="0" w:color="auto"/>
              <w:right w:val="single" w:sz="4" w:space="0" w:color="auto"/>
            </w:tcBorders>
            <w:noWrap/>
            <w:vAlign w:val="center"/>
            <w:hideMark/>
          </w:tcPr>
          <w:p w14:paraId="2FDED160"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r w:rsidRPr="00662529">
              <w:rPr>
                <w:rFonts w:ascii="Times New Roman" w:hAnsi="Times New Roman" w:cs="Times New Roman"/>
                <w:color w:val="000000"/>
                <w:sz w:val="24"/>
                <w:szCs w:val="24"/>
                <w:lang w:val="lt-LT" w:eastAsia="lt-LT"/>
              </w:rPr>
              <w:t> </w:t>
            </w:r>
          </w:p>
        </w:tc>
      </w:tr>
      <w:tr w:rsidR="00326BF4" w:rsidRPr="00662529" w14:paraId="1F08AB8D" w14:textId="77777777" w:rsidTr="00326BF4">
        <w:trPr>
          <w:trHeight w:val="316"/>
        </w:trPr>
        <w:tc>
          <w:tcPr>
            <w:tcW w:w="990" w:type="dxa"/>
            <w:tcBorders>
              <w:top w:val="nil"/>
              <w:left w:val="nil"/>
              <w:bottom w:val="nil"/>
              <w:right w:val="nil"/>
            </w:tcBorders>
            <w:noWrap/>
            <w:vAlign w:val="bottom"/>
            <w:hideMark/>
          </w:tcPr>
          <w:p w14:paraId="7FDE9512"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p>
        </w:tc>
        <w:tc>
          <w:tcPr>
            <w:tcW w:w="1544" w:type="dxa"/>
            <w:tcBorders>
              <w:top w:val="nil"/>
              <w:left w:val="nil"/>
              <w:bottom w:val="nil"/>
              <w:right w:val="nil"/>
            </w:tcBorders>
            <w:noWrap/>
            <w:vAlign w:val="bottom"/>
            <w:hideMark/>
          </w:tcPr>
          <w:p w14:paraId="1909BEC4" w14:textId="77777777" w:rsidR="001C5EEE" w:rsidRPr="00662529" w:rsidRDefault="001C5EEE" w:rsidP="00326BF4">
            <w:pPr>
              <w:spacing w:after="0" w:line="240" w:lineRule="auto"/>
              <w:rPr>
                <w:rFonts w:ascii="Times New Roman" w:hAnsi="Times New Roman" w:cs="Times New Roman"/>
                <w:sz w:val="20"/>
                <w:szCs w:val="20"/>
                <w:lang w:val="lt-LT" w:eastAsia="lt-LT"/>
              </w:rPr>
            </w:pPr>
          </w:p>
        </w:tc>
        <w:tc>
          <w:tcPr>
            <w:tcW w:w="1332" w:type="dxa"/>
            <w:tcBorders>
              <w:top w:val="nil"/>
              <w:left w:val="nil"/>
              <w:bottom w:val="nil"/>
              <w:right w:val="nil"/>
            </w:tcBorders>
            <w:noWrap/>
            <w:vAlign w:val="bottom"/>
            <w:hideMark/>
          </w:tcPr>
          <w:p w14:paraId="25E815FC" w14:textId="77777777" w:rsidR="001C5EEE" w:rsidRPr="00662529" w:rsidRDefault="001C5EEE" w:rsidP="00326BF4">
            <w:pPr>
              <w:spacing w:after="0" w:line="240" w:lineRule="auto"/>
              <w:rPr>
                <w:rFonts w:ascii="Times New Roman" w:hAnsi="Times New Roman" w:cs="Times New Roman"/>
                <w:sz w:val="20"/>
                <w:szCs w:val="20"/>
                <w:lang w:val="lt-LT" w:eastAsia="lt-LT"/>
              </w:rPr>
            </w:pPr>
          </w:p>
        </w:tc>
        <w:tc>
          <w:tcPr>
            <w:tcW w:w="1260" w:type="dxa"/>
            <w:tcBorders>
              <w:top w:val="nil"/>
              <w:left w:val="nil"/>
              <w:bottom w:val="nil"/>
              <w:right w:val="nil"/>
            </w:tcBorders>
            <w:noWrap/>
            <w:vAlign w:val="bottom"/>
            <w:hideMark/>
          </w:tcPr>
          <w:p w14:paraId="53A0218A" w14:textId="77777777" w:rsidR="001C5EEE" w:rsidRPr="00662529" w:rsidRDefault="001C5EEE" w:rsidP="00326BF4">
            <w:pPr>
              <w:spacing w:after="0" w:line="240" w:lineRule="auto"/>
              <w:rPr>
                <w:rFonts w:ascii="Times New Roman" w:hAnsi="Times New Roman" w:cs="Times New Roman"/>
                <w:sz w:val="20"/>
                <w:szCs w:val="20"/>
                <w:lang w:val="lt-LT" w:eastAsia="lt-LT"/>
              </w:rPr>
            </w:pPr>
          </w:p>
        </w:tc>
        <w:tc>
          <w:tcPr>
            <w:tcW w:w="930" w:type="dxa"/>
            <w:tcBorders>
              <w:top w:val="nil"/>
              <w:left w:val="nil"/>
              <w:bottom w:val="nil"/>
              <w:right w:val="nil"/>
            </w:tcBorders>
            <w:noWrap/>
            <w:vAlign w:val="bottom"/>
            <w:hideMark/>
          </w:tcPr>
          <w:p w14:paraId="41337F6D" w14:textId="77777777" w:rsidR="001C5EEE" w:rsidRPr="00662529" w:rsidRDefault="001C5EEE" w:rsidP="00326BF4">
            <w:pPr>
              <w:spacing w:after="0" w:line="240" w:lineRule="auto"/>
              <w:rPr>
                <w:rFonts w:ascii="Times New Roman" w:hAnsi="Times New Roman" w:cs="Times New Roman"/>
                <w:sz w:val="20"/>
                <w:szCs w:val="20"/>
                <w:lang w:val="lt-LT" w:eastAsia="lt-LT"/>
              </w:rPr>
            </w:pPr>
          </w:p>
        </w:tc>
        <w:tc>
          <w:tcPr>
            <w:tcW w:w="1340" w:type="dxa"/>
            <w:tcBorders>
              <w:top w:val="nil"/>
              <w:left w:val="nil"/>
              <w:bottom w:val="nil"/>
              <w:right w:val="nil"/>
            </w:tcBorders>
            <w:noWrap/>
            <w:vAlign w:val="bottom"/>
            <w:hideMark/>
          </w:tcPr>
          <w:p w14:paraId="6FAC5FB2" w14:textId="77777777" w:rsidR="001C5EEE" w:rsidRPr="00662529" w:rsidRDefault="001C5EEE" w:rsidP="00326BF4">
            <w:pPr>
              <w:spacing w:after="0" w:line="240" w:lineRule="auto"/>
              <w:rPr>
                <w:rFonts w:ascii="Times New Roman" w:hAnsi="Times New Roman" w:cs="Times New Roman"/>
                <w:sz w:val="20"/>
                <w:szCs w:val="20"/>
                <w:lang w:val="lt-LT" w:eastAsia="lt-LT"/>
              </w:rPr>
            </w:pPr>
          </w:p>
        </w:tc>
        <w:tc>
          <w:tcPr>
            <w:tcW w:w="732" w:type="dxa"/>
            <w:tcBorders>
              <w:top w:val="nil"/>
              <w:left w:val="nil"/>
              <w:bottom w:val="nil"/>
              <w:right w:val="nil"/>
            </w:tcBorders>
            <w:noWrap/>
            <w:vAlign w:val="bottom"/>
            <w:hideMark/>
          </w:tcPr>
          <w:p w14:paraId="42E02D78"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653" w:type="dxa"/>
            <w:tcBorders>
              <w:top w:val="nil"/>
              <w:left w:val="nil"/>
              <w:bottom w:val="nil"/>
              <w:right w:val="nil"/>
            </w:tcBorders>
            <w:noWrap/>
            <w:vAlign w:val="bottom"/>
            <w:hideMark/>
          </w:tcPr>
          <w:p w14:paraId="2D3D2D89"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r>
      <w:tr w:rsidR="00326BF4" w:rsidRPr="00662529" w14:paraId="1251673D" w14:textId="77777777" w:rsidTr="00326BF4">
        <w:trPr>
          <w:trHeight w:val="301"/>
        </w:trPr>
        <w:tc>
          <w:tcPr>
            <w:tcW w:w="990" w:type="dxa"/>
            <w:tcBorders>
              <w:top w:val="nil"/>
              <w:left w:val="nil"/>
              <w:bottom w:val="nil"/>
              <w:right w:val="nil"/>
            </w:tcBorders>
            <w:noWrap/>
            <w:vAlign w:val="bottom"/>
            <w:hideMark/>
          </w:tcPr>
          <w:p w14:paraId="2AA9FE57"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544" w:type="dxa"/>
            <w:tcBorders>
              <w:top w:val="nil"/>
              <w:left w:val="nil"/>
              <w:bottom w:val="nil"/>
              <w:right w:val="nil"/>
            </w:tcBorders>
            <w:noWrap/>
            <w:vAlign w:val="bottom"/>
            <w:hideMark/>
          </w:tcPr>
          <w:p w14:paraId="568F1955" w14:textId="77777777" w:rsidR="001C5EEE" w:rsidRPr="00662529" w:rsidRDefault="001C5EEE" w:rsidP="00326BF4">
            <w:pPr>
              <w:spacing w:after="0" w:line="240" w:lineRule="auto"/>
              <w:rPr>
                <w:rFonts w:ascii="Times New Roman" w:hAnsi="Times New Roman" w:cs="Times New Roman"/>
                <w:sz w:val="20"/>
                <w:szCs w:val="20"/>
                <w:lang w:val="lt-LT" w:eastAsia="lt-LT"/>
              </w:rPr>
            </w:pPr>
          </w:p>
        </w:tc>
        <w:tc>
          <w:tcPr>
            <w:tcW w:w="1332" w:type="dxa"/>
            <w:tcBorders>
              <w:top w:val="nil"/>
              <w:left w:val="nil"/>
              <w:bottom w:val="nil"/>
              <w:right w:val="nil"/>
            </w:tcBorders>
            <w:noWrap/>
            <w:vAlign w:val="bottom"/>
            <w:hideMark/>
          </w:tcPr>
          <w:p w14:paraId="4ACBC7E4" w14:textId="77777777" w:rsidR="001C5EEE" w:rsidRPr="00662529" w:rsidRDefault="001C5EEE" w:rsidP="00326BF4">
            <w:pPr>
              <w:spacing w:after="0" w:line="240" w:lineRule="auto"/>
              <w:rPr>
                <w:rFonts w:ascii="Times New Roman" w:hAnsi="Times New Roman" w:cs="Times New Roman"/>
                <w:sz w:val="20"/>
                <w:szCs w:val="20"/>
                <w:lang w:val="lt-LT" w:eastAsia="lt-LT"/>
              </w:rPr>
            </w:pPr>
          </w:p>
        </w:tc>
        <w:tc>
          <w:tcPr>
            <w:tcW w:w="1260" w:type="dxa"/>
            <w:tcBorders>
              <w:top w:val="nil"/>
              <w:left w:val="nil"/>
              <w:bottom w:val="nil"/>
              <w:right w:val="nil"/>
            </w:tcBorders>
            <w:noWrap/>
            <w:vAlign w:val="center"/>
            <w:hideMark/>
          </w:tcPr>
          <w:p w14:paraId="06C052E5" w14:textId="77777777" w:rsidR="001C5EEE" w:rsidRPr="00662529" w:rsidRDefault="001C5EEE" w:rsidP="00326BF4">
            <w:pPr>
              <w:spacing w:after="0" w:line="240" w:lineRule="auto"/>
              <w:rPr>
                <w:rFonts w:ascii="Times New Roman" w:hAnsi="Times New Roman" w:cs="Times New Roman"/>
                <w:sz w:val="20"/>
                <w:szCs w:val="20"/>
                <w:lang w:val="lt-LT" w:eastAsia="lt-LT"/>
              </w:rPr>
            </w:pPr>
          </w:p>
        </w:tc>
        <w:tc>
          <w:tcPr>
            <w:tcW w:w="930" w:type="dxa"/>
            <w:tcBorders>
              <w:top w:val="nil"/>
              <w:left w:val="nil"/>
              <w:bottom w:val="nil"/>
              <w:right w:val="nil"/>
            </w:tcBorders>
            <w:noWrap/>
            <w:vAlign w:val="center"/>
            <w:hideMark/>
          </w:tcPr>
          <w:p w14:paraId="1B38BF3C" w14:textId="77777777" w:rsidR="001C5EEE" w:rsidRPr="00662529" w:rsidRDefault="001C5EEE" w:rsidP="00326BF4">
            <w:pPr>
              <w:spacing w:after="0" w:line="240" w:lineRule="auto"/>
              <w:jc w:val="center"/>
              <w:rPr>
                <w:rFonts w:ascii="Times New Roman" w:hAnsi="Times New Roman" w:cs="Times New Roman"/>
                <w:sz w:val="20"/>
                <w:szCs w:val="20"/>
                <w:lang w:val="lt-LT" w:eastAsia="lt-LT"/>
              </w:rPr>
            </w:pPr>
          </w:p>
        </w:tc>
        <w:tc>
          <w:tcPr>
            <w:tcW w:w="1340" w:type="dxa"/>
            <w:tcBorders>
              <w:top w:val="nil"/>
              <w:left w:val="nil"/>
              <w:bottom w:val="nil"/>
              <w:right w:val="nil"/>
            </w:tcBorders>
            <w:noWrap/>
            <w:vAlign w:val="center"/>
            <w:hideMark/>
          </w:tcPr>
          <w:p w14:paraId="6B0D226F" w14:textId="77777777" w:rsidR="001C5EEE" w:rsidRPr="00662529" w:rsidRDefault="001C5EEE" w:rsidP="00326BF4">
            <w:pPr>
              <w:spacing w:after="0" w:line="240" w:lineRule="auto"/>
              <w:jc w:val="center"/>
              <w:rPr>
                <w:rFonts w:ascii="Times New Roman" w:hAnsi="Times New Roman" w:cs="Times New Roman"/>
                <w:sz w:val="20"/>
                <w:szCs w:val="20"/>
                <w:lang w:val="lt-LT" w:eastAsia="lt-LT"/>
              </w:rPr>
            </w:pPr>
          </w:p>
        </w:tc>
        <w:tc>
          <w:tcPr>
            <w:tcW w:w="732" w:type="dxa"/>
            <w:tcBorders>
              <w:top w:val="nil"/>
              <w:left w:val="nil"/>
              <w:bottom w:val="nil"/>
              <w:right w:val="nil"/>
            </w:tcBorders>
            <w:noWrap/>
            <w:vAlign w:val="center"/>
            <w:hideMark/>
          </w:tcPr>
          <w:p w14:paraId="71EEDAA8"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p>
        </w:tc>
        <w:tc>
          <w:tcPr>
            <w:tcW w:w="1653" w:type="dxa"/>
            <w:tcBorders>
              <w:top w:val="nil"/>
              <w:left w:val="nil"/>
              <w:bottom w:val="nil"/>
              <w:right w:val="nil"/>
            </w:tcBorders>
            <w:noWrap/>
            <w:vAlign w:val="center"/>
            <w:hideMark/>
          </w:tcPr>
          <w:p w14:paraId="7347533E"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p>
        </w:tc>
      </w:tr>
      <w:tr w:rsidR="00326BF4" w:rsidRPr="00662529" w14:paraId="10105FBD" w14:textId="77777777" w:rsidTr="00326BF4">
        <w:trPr>
          <w:trHeight w:val="301"/>
        </w:trPr>
        <w:tc>
          <w:tcPr>
            <w:tcW w:w="990" w:type="dxa"/>
            <w:tcBorders>
              <w:top w:val="nil"/>
              <w:left w:val="nil"/>
              <w:bottom w:val="nil"/>
              <w:right w:val="nil"/>
            </w:tcBorders>
            <w:noWrap/>
            <w:vAlign w:val="bottom"/>
            <w:hideMark/>
          </w:tcPr>
          <w:p w14:paraId="57F2506C"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p>
        </w:tc>
        <w:tc>
          <w:tcPr>
            <w:tcW w:w="1544" w:type="dxa"/>
            <w:tcBorders>
              <w:top w:val="nil"/>
              <w:left w:val="nil"/>
              <w:bottom w:val="nil"/>
              <w:right w:val="nil"/>
            </w:tcBorders>
            <w:noWrap/>
            <w:vAlign w:val="bottom"/>
            <w:hideMark/>
          </w:tcPr>
          <w:p w14:paraId="06042118" w14:textId="77777777" w:rsidR="001C5EEE" w:rsidRPr="00662529" w:rsidRDefault="001C5EEE" w:rsidP="00326BF4">
            <w:pPr>
              <w:spacing w:after="0" w:line="240" w:lineRule="auto"/>
              <w:rPr>
                <w:rFonts w:ascii="Times New Roman" w:hAnsi="Times New Roman" w:cs="Times New Roman"/>
                <w:sz w:val="20"/>
                <w:szCs w:val="20"/>
                <w:lang w:val="lt-LT" w:eastAsia="lt-LT"/>
              </w:rPr>
            </w:pPr>
          </w:p>
        </w:tc>
        <w:tc>
          <w:tcPr>
            <w:tcW w:w="1332" w:type="dxa"/>
            <w:tcBorders>
              <w:top w:val="nil"/>
              <w:left w:val="nil"/>
              <w:bottom w:val="nil"/>
              <w:right w:val="nil"/>
            </w:tcBorders>
            <w:noWrap/>
            <w:vAlign w:val="bottom"/>
            <w:hideMark/>
          </w:tcPr>
          <w:p w14:paraId="677651BC" w14:textId="77777777" w:rsidR="001C5EEE" w:rsidRPr="00662529" w:rsidRDefault="001C5EEE" w:rsidP="00326BF4">
            <w:pPr>
              <w:spacing w:after="0" w:line="240" w:lineRule="auto"/>
              <w:rPr>
                <w:rFonts w:ascii="Times New Roman" w:hAnsi="Times New Roman" w:cs="Times New Roman"/>
                <w:sz w:val="20"/>
                <w:szCs w:val="20"/>
                <w:lang w:val="lt-LT" w:eastAsia="lt-LT"/>
              </w:rPr>
            </w:pPr>
          </w:p>
        </w:tc>
        <w:tc>
          <w:tcPr>
            <w:tcW w:w="1260" w:type="dxa"/>
            <w:tcBorders>
              <w:top w:val="nil"/>
              <w:left w:val="nil"/>
              <w:bottom w:val="nil"/>
              <w:right w:val="nil"/>
            </w:tcBorders>
            <w:noWrap/>
            <w:vAlign w:val="center"/>
            <w:hideMark/>
          </w:tcPr>
          <w:p w14:paraId="412A8618" w14:textId="77777777" w:rsidR="001C5EEE" w:rsidRPr="00662529" w:rsidRDefault="001C5EEE" w:rsidP="00326BF4">
            <w:pPr>
              <w:spacing w:after="0" w:line="240" w:lineRule="auto"/>
              <w:rPr>
                <w:rFonts w:ascii="Times New Roman" w:hAnsi="Times New Roman" w:cs="Times New Roman"/>
                <w:sz w:val="20"/>
                <w:szCs w:val="20"/>
                <w:lang w:val="lt-LT" w:eastAsia="lt-LT"/>
              </w:rPr>
            </w:pPr>
          </w:p>
        </w:tc>
        <w:tc>
          <w:tcPr>
            <w:tcW w:w="930" w:type="dxa"/>
            <w:tcBorders>
              <w:top w:val="nil"/>
              <w:left w:val="nil"/>
              <w:bottom w:val="nil"/>
              <w:right w:val="nil"/>
            </w:tcBorders>
            <w:noWrap/>
            <w:vAlign w:val="center"/>
            <w:hideMark/>
          </w:tcPr>
          <w:p w14:paraId="176716AC" w14:textId="77777777" w:rsidR="001C5EEE" w:rsidRPr="00662529" w:rsidRDefault="001C5EEE" w:rsidP="00326BF4">
            <w:pPr>
              <w:spacing w:after="0" w:line="240" w:lineRule="auto"/>
              <w:jc w:val="center"/>
              <w:rPr>
                <w:rFonts w:ascii="Times New Roman" w:hAnsi="Times New Roman" w:cs="Times New Roman"/>
                <w:sz w:val="20"/>
                <w:szCs w:val="20"/>
                <w:lang w:val="lt-LT" w:eastAsia="lt-LT"/>
              </w:rPr>
            </w:pPr>
          </w:p>
        </w:tc>
        <w:tc>
          <w:tcPr>
            <w:tcW w:w="1340" w:type="dxa"/>
            <w:tcBorders>
              <w:top w:val="nil"/>
              <w:left w:val="nil"/>
              <w:bottom w:val="nil"/>
              <w:right w:val="nil"/>
            </w:tcBorders>
            <w:noWrap/>
            <w:vAlign w:val="center"/>
            <w:hideMark/>
          </w:tcPr>
          <w:p w14:paraId="68DD70B1" w14:textId="77777777" w:rsidR="001C5EEE" w:rsidRPr="00662529" w:rsidRDefault="001C5EEE" w:rsidP="00326BF4">
            <w:pPr>
              <w:spacing w:after="0" w:line="240" w:lineRule="auto"/>
              <w:jc w:val="center"/>
              <w:rPr>
                <w:rFonts w:ascii="Times New Roman" w:hAnsi="Times New Roman" w:cs="Times New Roman"/>
                <w:sz w:val="20"/>
                <w:szCs w:val="20"/>
                <w:lang w:val="lt-LT" w:eastAsia="lt-LT"/>
              </w:rPr>
            </w:pPr>
          </w:p>
        </w:tc>
        <w:tc>
          <w:tcPr>
            <w:tcW w:w="732" w:type="dxa"/>
            <w:tcBorders>
              <w:top w:val="nil"/>
              <w:left w:val="nil"/>
              <w:bottom w:val="nil"/>
              <w:right w:val="nil"/>
            </w:tcBorders>
            <w:noWrap/>
            <w:vAlign w:val="center"/>
            <w:hideMark/>
          </w:tcPr>
          <w:p w14:paraId="12391696"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p>
        </w:tc>
        <w:tc>
          <w:tcPr>
            <w:tcW w:w="1653" w:type="dxa"/>
            <w:tcBorders>
              <w:top w:val="nil"/>
              <w:left w:val="nil"/>
              <w:bottom w:val="nil"/>
              <w:right w:val="nil"/>
            </w:tcBorders>
            <w:noWrap/>
            <w:vAlign w:val="center"/>
            <w:hideMark/>
          </w:tcPr>
          <w:p w14:paraId="33243BA1"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p>
        </w:tc>
      </w:tr>
      <w:tr w:rsidR="00326BF4" w:rsidRPr="00662529" w14:paraId="01DDB3C0" w14:textId="77777777" w:rsidTr="00326BF4">
        <w:trPr>
          <w:trHeight w:val="301"/>
        </w:trPr>
        <w:tc>
          <w:tcPr>
            <w:tcW w:w="990" w:type="dxa"/>
            <w:tcBorders>
              <w:top w:val="nil"/>
              <w:left w:val="nil"/>
              <w:bottom w:val="nil"/>
              <w:right w:val="nil"/>
            </w:tcBorders>
            <w:noWrap/>
            <w:vAlign w:val="bottom"/>
            <w:hideMark/>
          </w:tcPr>
          <w:p w14:paraId="5F359DBD"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p>
        </w:tc>
        <w:tc>
          <w:tcPr>
            <w:tcW w:w="6406" w:type="dxa"/>
            <w:gridSpan w:val="5"/>
            <w:tcBorders>
              <w:top w:val="nil"/>
              <w:left w:val="nil"/>
              <w:bottom w:val="nil"/>
              <w:right w:val="nil"/>
            </w:tcBorders>
            <w:noWrap/>
            <w:vAlign w:val="bottom"/>
            <w:hideMark/>
          </w:tcPr>
          <w:p w14:paraId="26F151D3" w14:textId="77777777" w:rsidR="001C5EEE" w:rsidRPr="00662529" w:rsidRDefault="001C5EEE" w:rsidP="00326BF4">
            <w:pPr>
              <w:spacing w:after="0" w:line="240" w:lineRule="auto"/>
              <w:jc w:val="center"/>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Direktorius                                                             _________________________</w:t>
            </w:r>
          </w:p>
        </w:tc>
        <w:tc>
          <w:tcPr>
            <w:tcW w:w="732" w:type="dxa"/>
            <w:tcBorders>
              <w:top w:val="nil"/>
              <w:left w:val="nil"/>
              <w:bottom w:val="nil"/>
              <w:right w:val="nil"/>
            </w:tcBorders>
            <w:noWrap/>
            <w:vAlign w:val="center"/>
            <w:hideMark/>
          </w:tcPr>
          <w:p w14:paraId="12DCD04A"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p>
        </w:tc>
        <w:tc>
          <w:tcPr>
            <w:tcW w:w="1653" w:type="dxa"/>
            <w:tcBorders>
              <w:top w:val="nil"/>
              <w:left w:val="nil"/>
              <w:bottom w:val="nil"/>
              <w:right w:val="nil"/>
            </w:tcBorders>
            <w:noWrap/>
            <w:vAlign w:val="center"/>
            <w:hideMark/>
          </w:tcPr>
          <w:p w14:paraId="3C2F690C"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p>
        </w:tc>
      </w:tr>
      <w:tr w:rsidR="00326BF4" w:rsidRPr="00662529" w14:paraId="5254D8D4" w14:textId="77777777" w:rsidTr="00326BF4">
        <w:trPr>
          <w:trHeight w:val="301"/>
        </w:trPr>
        <w:tc>
          <w:tcPr>
            <w:tcW w:w="990" w:type="dxa"/>
            <w:tcBorders>
              <w:top w:val="nil"/>
              <w:left w:val="nil"/>
              <w:bottom w:val="nil"/>
              <w:right w:val="nil"/>
            </w:tcBorders>
            <w:noWrap/>
            <w:vAlign w:val="bottom"/>
            <w:hideMark/>
          </w:tcPr>
          <w:p w14:paraId="31457DAE" w14:textId="77777777" w:rsidR="001C5EEE" w:rsidRPr="00662529" w:rsidRDefault="001C5EEE" w:rsidP="00326BF4">
            <w:pPr>
              <w:spacing w:after="0" w:line="240" w:lineRule="auto"/>
              <w:jc w:val="center"/>
              <w:rPr>
                <w:rFonts w:ascii="Times New Roman" w:hAnsi="Times New Roman" w:cs="Times New Roman"/>
                <w:sz w:val="24"/>
                <w:szCs w:val="24"/>
                <w:lang w:val="lt-LT" w:eastAsia="lt-LT"/>
              </w:rPr>
            </w:pPr>
          </w:p>
        </w:tc>
        <w:tc>
          <w:tcPr>
            <w:tcW w:w="1544" w:type="dxa"/>
            <w:tcBorders>
              <w:top w:val="nil"/>
              <w:left w:val="nil"/>
              <w:bottom w:val="nil"/>
              <w:right w:val="nil"/>
            </w:tcBorders>
            <w:noWrap/>
            <w:vAlign w:val="bottom"/>
            <w:hideMark/>
          </w:tcPr>
          <w:p w14:paraId="51F34724" w14:textId="77777777" w:rsidR="001C5EEE" w:rsidRPr="00662529" w:rsidRDefault="001C5EEE" w:rsidP="00326BF4">
            <w:pPr>
              <w:spacing w:after="0" w:line="240" w:lineRule="auto"/>
              <w:rPr>
                <w:rFonts w:ascii="Times New Roman" w:hAnsi="Times New Roman" w:cs="Times New Roman"/>
                <w:sz w:val="20"/>
                <w:szCs w:val="20"/>
                <w:lang w:val="lt-LT" w:eastAsia="lt-LT"/>
              </w:rPr>
            </w:pPr>
          </w:p>
        </w:tc>
        <w:tc>
          <w:tcPr>
            <w:tcW w:w="1332" w:type="dxa"/>
            <w:tcBorders>
              <w:top w:val="nil"/>
              <w:left w:val="nil"/>
              <w:bottom w:val="nil"/>
              <w:right w:val="nil"/>
            </w:tcBorders>
            <w:noWrap/>
            <w:vAlign w:val="bottom"/>
            <w:hideMark/>
          </w:tcPr>
          <w:p w14:paraId="7CFD1321" w14:textId="77777777" w:rsidR="001C5EEE" w:rsidRPr="00662529" w:rsidRDefault="001C5EEE" w:rsidP="00326BF4">
            <w:pPr>
              <w:spacing w:after="0" w:line="240" w:lineRule="auto"/>
              <w:rPr>
                <w:rFonts w:ascii="Times New Roman" w:hAnsi="Times New Roman" w:cs="Times New Roman"/>
                <w:sz w:val="20"/>
                <w:szCs w:val="20"/>
                <w:lang w:val="lt-LT" w:eastAsia="lt-LT"/>
              </w:rPr>
            </w:pPr>
          </w:p>
        </w:tc>
        <w:tc>
          <w:tcPr>
            <w:tcW w:w="3530" w:type="dxa"/>
            <w:gridSpan w:val="3"/>
            <w:vMerge w:val="restart"/>
            <w:tcBorders>
              <w:top w:val="nil"/>
              <w:left w:val="nil"/>
              <w:bottom w:val="nil"/>
              <w:right w:val="nil"/>
            </w:tcBorders>
            <w:noWrap/>
            <w:hideMark/>
          </w:tcPr>
          <w:p w14:paraId="13D3DE24" w14:textId="77777777" w:rsidR="001C5EEE" w:rsidRPr="00662529" w:rsidRDefault="001C5EEE" w:rsidP="00326BF4">
            <w:pPr>
              <w:spacing w:after="0" w:line="240" w:lineRule="auto"/>
              <w:jc w:val="center"/>
              <w:rPr>
                <w:rFonts w:ascii="Times New Roman" w:hAnsi="Times New Roman" w:cs="Times New Roman"/>
                <w:color w:val="000000"/>
                <w:sz w:val="20"/>
                <w:szCs w:val="20"/>
                <w:lang w:val="lt-LT" w:eastAsia="lt-LT"/>
              </w:rPr>
            </w:pPr>
            <w:r w:rsidRPr="00662529">
              <w:rPr>
                <w:rFonts w:ascii="Times New Roman" w:hAnsi="Times New Roman" w:cs="Times New Roman"/>
                <w:color w:val="000000"/>
                <w:sz w:val="20"/>
                <w:szCs w:val="20"/>
                <w:lang w:val="lt-LT" w:eastAsia="lt-LT"/>
              </w:rPr>
              <w:t>(vardas, pavardė)</w:t>
            </w:r>
          </w:p>
        </w:tc>
        <w:tc>
          <w:tcPr>
            <w:tcW w:w="732" w:type="dxa"/>
            <w:tcBorders>
              <w:top w:val="nil"/>
              <w:left w:val="nil"/>
              <w:bottom w:val="nil"/>
              <w:right w:val="nil"/>
            </w:tcBorders>
            <w:noWrap/>
            <w:vAlign w:val="bottom"/>
            <w:hideMark/>
          </w:tcPr>
          <w:p w14:paraId="41FDB603" w14:textId="77777777" w:rsidR="001C5EEE" w:rsidRPr="00662529" w:rsidRDefault="001C5EEE" w:rsidP="00326BF4">
            <w:pPr>
              <w:spacing w:after="0" w:line="240" w:lineRule="auto"/>
              <w:jc w:val="center"/>
              <w:rPr>
                <w:rFonts w:ascii="Times New Roman" w:hAnsi="Times New Roman" w:cs="Times New Roman"/>
                <w:color w:val="000000"/>
                <w:sz w:val="24"/>
                <w:szCs w:val="24"/>
                <w:lang w:val="lt-LT" w:eastAsia="lt-LT"/>
              </w:rPr>
            </w:pPr>
          </w:p>
        </w:tc>
        <w:tc>
          <w:tcPr>
            <w:tcW w:w="1653" w:type="dxa"/>
            <w:tcBorders>
              <w:top w:val="nil"/>
              <w:left w:val="nil"/>
              <w:bottom w:val="nil"/>
              <w:right w:val="nil"/>
            </w:tcBorders>
            <w:noWrap/>
            <w:vAlign w:val="bottom"/>
            <w:hideMark/>
          </w:tcPr>
          <w:p w14:paraId="3D3C6E00"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r>
      <w:tr w:rsidR="00326BF4" w:rsidRPr="00662529" w14:paraId="50E1A1D0" w14:textId="77777777" w:rsidTr="00326BF4">
        <w:trPr>
          <w:trHeight w:val="301"/>
        </w:trPr>
        <w:tc>
          <w:tcPr>
            <w:tcW w:w="990" w:type="dxa"/>
            <w:tcBorders>
              <w:top w:val="nil"/>
              <w:left w:val="nil"/>
              <w:bottom w:val="nil"/>
              <w:right w:val="nil"/>
            </w:tcBorders>
            <w:noWrap/>
            <w:vAlign w:val="bottom"/>
            <w:hideMark/>
          </w:tcPr>
          <w:p w14:paraId="1C0F2D43"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544" w:type="dxa"/>
            <w:tcBorders>
              <w:top w:val="nil"/>
              <w:left w:val="nil"/>
              <w:bottom w:val="nil"/>
              <w:right w:val="nil"/>
            </w:tcBorders>
            <w:noWrap/>
            <w:vAlign w:val="bottom"/>
            <w:hideMark/>
          </w:tcPr>
          <w:p w14:paraId="0D481A91"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332" w:type="dxa"/>
            <w:tcBorders>
              <w:top w:val="nil"/>
              <w:left w:val="nil"/>
              <w:bottom w:val="nil"/>
              <w:right w:val="nil"/>
            </w:tcBorders>
            <w:noWrap/>
            <w:vAlign w:val="bottom"/>
            <w:hideMark/>
          </w:tcPr>
          <w:p w14:paraId="222FDB22"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3530" w:type="dxa"/>
            <w:gridSpan w:val="3"/>
            <w:vMerge/>
            <w:tcBorders>
              <w:top w:val="nil"/>
              <w:left w:val="nil"/>
              <w:bottom w:val="nil"/>
              <w:right w:val="nil"/>
            </w:tcBorders>
            <w:vAlign w:val="center"/>
            <w:hideMark/>
          </w:tcPr>
          <w:p w14:paraId="20F67282" w14:textId="77777777" w:rsidR="001C5EEE" w:rsidRPr="00662529" w:rsidRDefault="001C5EEE" w:rsidP="00326BF4">
            <w:pPr>
              <w:spacing w:after="0" w:line="240" w:lineRule="auto"/>
              <w:rPr>
                <w:rFonts w:ascii="Times New Roman" w:hAnsi="Times New Roman" w:cs="Times New Roman"/>
                <w:color w:val="000000"/>
                <w:sz w:val="24"/>
                <w:szCs w:val="24"/>
                <w:lang w:val="lt-LT" w:eastAsia="lt-LT"/>
              </w:rPr>
            </w:pPr>
          </w:p>
        </w:tc>
        <w:tc>
          <w:tcPr>
            <w:tcW w:w="732" w:type="dxa"/>
            <w:tcBorders>
              <w:top w:val="nil"/>
              <w:left w:val="nil"/>
              <w:bottom w:val="nil"/>
              <w:right w:val="nil"/>
            </w:tcBorders>
            <w:noWrap/>
            <w:vAlign w:val="bottom"/>
            <w:hideMark/>
          </w:tcPr>
          <w:p w14:paraId="29939FD2"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c>
          <w:tcPr>
            <w:tcW w:w="1653" w:type="dxa"/>
            <w:tcBorders>
              <w:top w:val="nil"/>
              <w:left w:val="nil"/>
              <w:bottom w:val="nil"/>
              <w:right w:val="nil"/>
            </w:tcBorders>
            <w:noWrap/>
            <w:vAlign w:val="bottom"/>
            <w:hideMark/>
          </w:tcPr>
          <w:p w14:paraId="1F6716C7" w14:textId="77777777" w:rsidR="001C5EEE" w:rsidRPr="00662529" w:rsidRDefault="001C5EEE" w:rsidP="00326BF4">
            <w:pPr>
              <w:spacing w:after="0" w:line="240" w:lineRule="auto"/>
              <w:rPr>
                <w:rFonts w:ascii="Times New Roman" w:hAnsi="Times New Roman" w:cs="Times New Roman"/>
                <w:sz w:val="24"/>
                <w:szCs w:val="24"/>
                <w:lang w:val="lt-LT" w:eastAsia="lt-LT"/>
              </w:rPr>
            </w:pPr>
          </w:p>
        </w:tc>
      </w:tr>
    </w:tbl>
    <w:p w14:paraId="7B099A60" w14:textId="77777777" w:rsidR="001C5EEE" w:rsidRPr="00662529" w:rsidRDefault="001C5EEE" w:rsidP="001C5EEE">
      <w:pPr>
        <w:rPr>
          <w:rFonts w:ascii="Times New Roman" w:hAnsi="Times New Roman" w:cs="Times New Roman"/>
          <w:sz w:val="24"/>
          <w:szCs w:val="24"/>
          <w:lang w:val="lt-LT" w:eastAsia="lt-LT"/>
        </w:rPr>
      </w:pPr>
    </w:p>
    <w:p w14:paraId="3A7451B5" w14:textId="77777777" w:rsidR="001C5EEE" w:rsidRPr="00662529" w:rsidRDefault="001C5EEE" w:rsidP="001C5EEE">
      <w:pPr>
        <w:spacing w:after="160" w:line="259" w:lineRule="auto"/>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br w:type="page"/>
      </w:r>
    </w:p>
    <w:p w14:paraId="75217A00" w14:textId="50436A86" w:rsidR="001C5EEE" w:rsidRPr="00662529" w:rsidRDefault="001C5EEE" w:rsidP="001C5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jc w:val="right"/>
        <w:rPr>
          <w:rFonts w:ascii="Times New Roman" w:hAnsi="Times New Roman" w:cs="Times New Roman"/>
          <w:sz w:val="24"/>
          <w:szCs w:val="24"/>
          <w:lang w:val="lt-LT" w:eastAsia="lt-LT"/>
        </w:rPr>
      </w:pPr>
      <w:r w:rsidRPr="00662529">
        <w:rPr>
          <w:rFonts w:ascii="Times New Roman" w:hAnsi="Times New Roman" w:cs="Times New Roman"/>
          <w:sz w:val="24"/>
          <w:szCs w:val="24"/>
          <w:lang w:val="lt-LT" w:eastAsia="lt-LT"/>
        </w:rPr>
        <w:lastRenderedPageBreak/>
        <w:t xml:space="preserve">Sutarties priedas Nr. </w:t>
      </w:r>
      <w:r w:rsidR="000D4304">
        <w:rPr>
          <w:rFonts w:ascii="Times New Roman" w:hAnsi="Times New Roman" w:cs="Times New Roman"/>
          <w:sz w:val="24"/>
          <w:szCs w:val="24"/>
          <w:lang w:val="lt-LT" w:eastAsia="lt-LT"/>
        </w:rPr>
        <w:t>4</w:t>
      </w:r>
    </w:p>
    <w:p w14:paraId="205252F4" w14:textId="77777777" w:rsidR="001C5EEE" w:rsidRPr="00662529" w:rsidRDefault="001C5EEE" w:rsidP="001C5EEE">
      <w:pPr>
        <w:jc w:val="center"/>
        <w:rPr>
          <w:rFonts w:ascii="Times New Roman" w:hAnsi="Times New Roman" w:cs="Times New Roman"/>
          <w:b/>
          <w:sz w:val="24"/>
          <w:szCs w:val="24"/>
          <w:lang w:val="lt-LT"/>
        </w:rPr>
      </w:pPr>
      <w:r w:rsidRPr="00662529">
        <w:rPr>
          <w:rFonts w:ascii="Times New Roman" w:hAnsi="Times New Roman" w:cs="Times New Roman"/>
          <w:b/>
          <w:sz w:val="24"/>
          <w:szCs w:val="24"/>
          <w:lang w:val="lt-LT"/>
        </w:rPr>
        <w:t>Užsakymo forma</w:t>
      </w:r>
    </w:p>
    <w:p w14:paraId="11452559" w14:textId="77777777" w:rsidR="001C5EEE" w:rsidRPr="00662529" w:rsidRDefault="001C5EEE" w:rsidP="001C5EEE">
      <w:pPr>
        <w:jc w:val="center"/>
        <w:rPr>
          <w:rFonts w:ascii="Times New Roman" w:hAnsi="Times New Roman" w:cs="Times New Roman"/>
          <w:b/>
          <w:sz w:val="24"/>
          <w:szCs w:val="24"/>
          <w:lang w:val="lt-LT"/>
        </w:rPr>
      </w:pPr>
    </w:p>
    <w:tbl>
      <w:tblPr>
        <w:tblW w:w="9800"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084"/>
        <w:gridCol w:w="9"/>
        <w:gridCol w:w="3081"/>
        <w:gridCol w:w="4608"/>
        <w:gridCol w:w="18"/>
      </w:tblGrid>
      <w:tr w:rsidR="001C5EEE" w:rsidRPr="00662529" w14:paraId="081F028A" w14:textId="77777777" w:rsidTr="001233DE">
        <w:trPr>
          <w:gridAfter w:val="1"/>
          <w:wAfter w:w="18" w:type="dxa"/>
          <w:trHeight w:val="356"/>
        </w:trPr>
        <w:tc>
          <w:tcPr>
            <w:tcW w:w="9782" w:type="dxa"/>
            <w:gridSpan w:val="4"/>
          </w:tcPr>
          <w:p w14:paraId="24B67E7B" w14:textId="77777777" w:rsidR="001C5EEE" w:rsidRPr="00662529" w:rsidRDefault="001C5EEE" w:rsidP="001233DE">
            <w:pPr>
              <w:rPr>
                <w:rFonts w:ascii="Times New Roman" w:hAnsi="Times New Roman" w:cs="Times New Roman"/>
                <w:sz w:val="24"/>
                <w:szCs w:val="24"/>
                <w:lang w:val="lt-LT"/>
              </w:rPr>
            </w:pPr>
            <w:r w:rsidRPr="00662529">
              <w:rPr>
                <w:rFonts w:ascii="Times New Roman" w:hAnsi="Times New Roman" w:cs="Times New Roman"/>
                <w:sz w:val="24"/>
                <w:szCs w:val="24"/>
                <w:lang w:val="lt-LT"/>
              </w:rPr>
              <w:tab/>
            </w:r>
            <w:r w:rsidRPr="00662529">
              <w:rPr>
                <w:rFonts w:ascii="Times New Roman" w:hAnsi="Times New Roman" w:cs="Times New Roman"/>
                <w:sz w:val="24"/>
                <w:szCs w:val="24"/>
                <w:lang w:val="lt-LT"/>
              </w:rPr>
              <w:tab/>
              <w:t xml:space="preserve">                           UŽSAKOVO REKVIZITAI</w:t>
            </w:r>
          </w:p>
        </w:tc>
      </w:tr>
      <w:tr w:rsidR="001C5EEE" w:rsidRPr="00662529" w14:paraId="72E113C6" w14:textId="77777777" w:rsidTr="001233DE">
        <w:trPr>
          <w:gridAfter w:val="1"/>
          <w:wAfter w:w="18" w:type="dxa"/>
          <w:trHeight w:val="274"/>
        </w:trPr>
        <w:tc>
          <w:tcPr>
            <w:tcW w:w="2084" w:type="dxa"/>
            <w:tcBorders>
              <w:right w:val="single" w:sz="12" w:space="0" w:color="auto"/>
            </w:tcBorders>
          </w:tcPr>
          <w:p w14:paraId="28B1110C"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Užsakovas:</w:t>
            </w:r>
          </w:p>
        </w:tc>
        <w:tc>
          <w:tcPr>
            <w:tcW w:w="7698" w:type="dxa"/>
            <w:gridSpan w:val="3"/>
            <w:tcBorders>
              <w:top w:val="single" w:sz="12" w:space="0" w:color="auto"/>
              <w:left w:val="single" w:sz="12" w:space="0" w:color="auto"/>
              <w:bottom w:val="single" w:sz="12" w:space="0" w:color="auto"/>
              <w:right w:val="single" w:sz="12" w:space="0" w:color="auto"/>
            </w:tcBorders>
          </w:tcPr>
          <w:p w14:paraId="2BE7B395"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Jonavos  sporto centras</w:t>
            </w:r>
          </w:p>
        </w:tc>
      </w:tr>
      <w:tr w:rsidR="001C5EEE" w:rsidRPr="00662529" w14:paraId="19511A7E" w14:textId="77777777" w:rsidTr="001233DE">
        <w:trPr>
          <w:gridAfter w:val="1"/>
          <w:wAfter w:w="18" w:type="dxa"/>
          <w:trHeight w:val="262"/>
        </w:trPr>
        <w:tc>
          <w:tcPr>
            <w:tcW w:w="2084" w:type="dxa"/>
            <w:tcBorders>
              <w:right w:val="single" w:sz="12" w:space="0" w:color="auto"/>
            </w:tcBorders>
          </w:tcPr>
          <w:p w14:paraId="3FC0790F"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Adresas:</w:t>
            </w:r>
          </w:p>
        </w:tc>
        <w:tc>
          <w:tcPr>
            <w:tcW w:w="7698" w:type="dxa"/>
            <w:gridSpan w:val="3"/>
            <w:tcBorders>
              <w:top w:val="single" w:sz="12" w:space="0" w:color="auto"/>
              <w:left w:val="single" w:sz="12" w:space="0" w:color="auto"/>
              <w:bottom w:val="single" w:sz="12" w:space="0" w:color="auto"/>
              <w:right w:val="single" w:sz="12" w:space="0" w:color="auto"/>
            </w:tcBorders>
          </w:tcPr>
          <w:p w14:paraId="55F0FE1A"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Žeimių g. 17, Jonava</w:t>
            </w:r>
          </w:p>
        </w:tc>
      </w:tr>
      <w:tr w:rsidR="001C5EEE" w:rsidRPr="00662529" w14:paraId="0D6B076A" w14:textId="77777777" w:rsidTr="001233DE">
        <w:trPr>
          <w:gridAfter w:val="1"/>
          <w:wAfter w:w="18" w:type="dxa"/>
          <w:trHeight w:val="364"/>
        </w:trPr>
        <w:tc>
          <w:tcPr>
            <w:tcW w:w="2084" w:type="dxa"/>
          </w:tcPr>
          <w:p w14:paraId="57720E97"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 xml:space="preserve">Įmonės kodas </w:t>
            </w:r>
          </w:p>
        </w:tc>
        <w:tc>
          <w:tcPr>
            <w:tcW w:w="7698" w:type="dxa"/>
            <w:gridSpan w:val="3"/>
            <w:tcBorders>
              <w:top w:val="single" w:sz="12" w:space="0" w:color="auto"/>
            </w:tcBorders>
          </w:tcPr>
          <w:p w14:paraId="4DA6A73F"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190309410</w:t>
            </w:r>
          </w:p>
        </w:tc>
      </w:tr>
      <w:tr w:rsidR="001C5EEE" w:rsidRPr="00662529" w14:paraId="73E54815" w14:textId="77777777" w:rsidTr="001233DE">
        <w:trPr>
          <w:gridAfter w:val="1"/>
          <w:wAfter w:w="18" w:type="dxa"/>
          <w:trHeight w:val="439"/>
        </w:trPr>
        <w:tc>
          <w:tcPr>
            <w:tcW w:w="2084" w:type="dxa"/>
          </w:tcPr>
          <w:p w14:paraId="5E0813B8"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Telefonas:</w:t>
            </w:r>
          </w:p>
        </w:tc>
        <w:tc>
          <w:tcPr>
            <w:tcW w:w="7698" w:type="dxa"/>
            <w:gridSpan w:val="3"/>
          </w:tcPr>
          <w:p w14:paraId="76E96C1B"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+370 681 06 620</w:t>
            </w:r>
          </w:p>
        </w:tc>
      </w:tr>
      <w:tr w:rsidR="001C5EEE" w:rsidRPr="00662529" w14:paraId="3BB22BBC" w14:textId="77777777" w:rsidTr="001233DE">
        <w:trPr>
          <w:gridAfter w:val="1"/>
          <w:wAfter w:w="18" w:type="dxa"/>
          <w:trHeight w:val="409"/>
        </w:trPr>
        <w:tc>
          <w:tcPr>
            <w:tcW w:w="2084" w:type="dxa"/>
          </w:tcPr>
          <w:p w14:paraId="3E0B4CA2"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El. paštas:</w:t>
            </w:r>
          </w:p>
        </w:tc>
        <w:tc>
          <w:tcPr>
            <w:tcW w:w="7698" w:type="dxa"/>
            <w:gridSpan w:val="3"/>
          </w:tcPr>
          <w:p w14:paraId="5287B832"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info@jsc.lt</w:t>
            </w:r>
          </w:p>
        </w:tc>
      </w:tr>
      <w:tr w:rsidR="001C5EEE" w:rsidRPr="00662529" w14:paraId="16FE1811" w14:textId="77777777" w:rsidTr="001233DE">
        <w:trPr>
          <w:gridAfter w:val="1"/>
          <w:wAfter w:w="18" w:type="dxa"/>
          <w:trHeight w:val="271"/>
        </w:trPr>
        <w:tc>
          <w:tcPr>
            <w:tcW w:w="9782" w:type="dxa"/>
            <w:gridSpan w:val="4"/>
            <w:tcBorders>
              <w:left w:val="nil"/>
              <w:right w:val="nil"/>
            </w:tcBorders>
          </w:tcPr>
          <w:p w14:paraId="3D448F68" w14:textId="77777777" w:rsidR="001C5EEE" w:rsidRPr="00662529" w:rsidRDefault="001C5EEE" w:rsidP="001233DE">
            <w:pPr>
              <w:tabs>
                <w:tab w:val="left" w:pos="2490"/>
                <w:tab w:val="left" w:pos="2550"/>
              </w:tabs>
              <w:rPr>
                <w:rFonts w:ascii="Times New Roman" w:hAnsi="Times New Roman" w:cs="Times New Roman"/>
                <w:sz w:val="24"/>
                <w:szCs w:val="24"/>
                <w:lang w:val="lt-LT"/>
              </w:rPr>
            </w:pPr>
            <w:r w:rsidRPr="00662529">
              <w:rPr>
                <w:rFonts w:ascii="Times New Roman" w:hAnsi="Times New Roman" w:cs="Times New Roman"/>
                <w:sz w:val="24"/>
                <w:szCs w:val="24"/>
                <w:lang w:val="lt-LT"/>
              </w:rPr>
              <w:tab/>
              <w:t xml:space="preserve">                  </w:t>
            </w:r>
          </w:p>
          <w:p w14:paraId="0A3E66E5" w14:textId="77777777" w:rsidR="001C5EEE" w:rsidRPr="00662529" w:rsidRDefault="001C5EEE" w:rsidP="001233DE">
            <w:pPr>
              <w:tabs>
                <w:tab w:val="left" w:pos="2490"/>
                <w:tab w:val="left" w:pos="2550"/>
              </w:tabs>
              <w:jc w:val="center"/>
              <w:rPr>
                <w:rFonts w:ascii="Times New Roman" w:hAnsi="Times New Roman" w:cs="Times New Roman"/>
                <w:b/>
                <w:sz w:val="24"/>
                <w:szCs w:val="24"/>
                <w:lang w:val="lt-LT"/>
              </w:rPr>
            </w:pPr>
            <w:r w:rsidRPr="00662529">
              <w:rPr>
                <w:rFonts w:ascii="Times New Roman" w:hAnsi="Times New Roman" w:cs="Times New Roman"/>
                <w:b/>
                <w:sz w:val="24"/>
                <w:szCs w:val="24"/>
                <w:lang w:val="lt-LT"/>
              </w:rPr>
              <w:t>UŽSAKYMAS Nr.</w:t>
            </w:r>
          </w:p>
        </w:tc>
      </w:tr>
      <w:tr w:rsidR="001C5EEE" w:rsidRPr="00662529" w14:paraId="1C20BF8B" w14:textId="77777777" w:rsidTr="001233DE">
        <w:trPr>
          <w:gridAfter w:val="1"/>
          <w:wAfter w:w="18" w:type="dxa"/>
          <w:trHeight w:val="205"/>
        </w:trPr>
        <w:tc>
          <w:tcPr>
            <w:tcW w:w="2093" w:type="dxa"/>
            <w:gridSpan w:val="2"/>
            <w:vAlign w:val="center"/>
          </w:tcPr>
          <w:p w14:paraId="2CEDF27C"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Užsakymo data:</w:t>
            </w:r>
          </w:p>
        </w:tc>
        <w:tc>
          <w:tcPr>
            <w:tcW w:w="7689" w:type="dxa"/>
            <w:gridSpan w:val="2"/>
          </w:tcPr>
          <w:p w14:paraId="3F7C3C43" w14:textId="77777777" w:rsidR="001C5EEE" w:rsidRPr="00662529" w:rsidRDefault="001C5EEE" w:rsidP="001233DE">
            <w:pPr>
              <w:pStyle w:val="Betarp"/>
              <w:rPr>
                <w:rFonts w:ascii="Times New Roman" w:hAnsi="Times New Roman"/>
                <w:sz w:val="24"/>
                <w:szCs w:val="24"/>
              </w:rPr>
            </w:pPr>
          </w:p>
        </w:tc>
      </w:tr>
      <w:tr w:rsidR="001C5EEE" w:rsidRPr="00662529" w14:paraId="79731CE5" w14:textId="77777777" w:rsidTr="001233DE">
        <w:trPr>
          <w:gridAfter w:val="1"/>
          <w:wAfter w:w="18" w:type="dxa"/>
        </w:trPr>
        <w:tc>
          <w:tcPr>
            <w:tcW w:w="2093" w:type="dxa"/>
            <w:gridSpan w:val="2"/>
            <w:vAlign w:val="center"/>
          </w:tcPr>
          <w:p w14:paraId="2F60EBDF"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Autobusas:</w:t>
            </w:r>
          </w:p>
          <w:p w14:paraId="3445A294"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(vietų skaičius)</w:t>
            </w:r>
          </w:p>
        </w:tc>
        <w:tc>
          <w:tcPr>
            <w:tcW w:w="7689" w:type="dxa"/>
            <w:gridSpan w:val="2"/>
          </w:tcPr>
          <w:p w14:paraId="6E7AD610" w14:textId="77777777" w:rsidR="001C5EEE" w:rsidRPr="00662529" w:rsidRDefault="001C5EEE" w:rsidP="001233DE">
            <w:pPr>
              <w:pStyle w:val="Betarp"/>
              <w:rPr>
                <w:rFonts w:ascii="Times New Roman" w:hAnsi="Times New Roman"/>
                <w:sz w:val="24"/>
                <w:szCs w:val="24"/>
              </w:rPr>
            </w:pPr>
          </w:p>
        </w:tc>
      </w:tr>
      <w:tr w:rsidR="001C5EEE" w:rsidRPr="00662529" w14:paraId="4F8D2C49" w14:textId="77777777" w:rsidTr="001233DE">
        <w:trPr>
          <w:gridAfter w:val="1"/>
          <w:wAfter w:w="18" w:type="dxa"/>
        </w:trPr>
        <w:tc>
          <w:tcPr>
            <w:tcW w:w="2093" w:type="dxa"/>
            <w:gridSpan w:val="2"/>
            <w:vAlign w:val="center"/>
          </w:tcPr>
          <w:p w14:paraId="50286B69"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Keleivių skaičius:</w:t>
            </w:r>
          </w:p>
        </w:tc>
        <w:tc>
          <w:tcPr>
            <w:tcW w:w="7689" w:type="dxa"/>
            <w:gridSpan w:val="2"/>
          </w:tcPr>
          <w:p w14:paraId="39AD7C7A" w14:textId="77777777" w:rsidR="001C5EEE" w:rsidRPr="00662529" w:rsidRDefault="001C5EEE" w:rsidP="001233DE">
            <w:pPr>
              <w:pStyle w:val="Betarp"/>
              <w:rPr>
                <w:rFonts w:ascii="Times New Roman" w:hAnsi="Times New Roman"/>
                <w:sz w:val="24"/>
                <w:szCs w:val="24"/>
              </w:rPr>
            </w:pPr>
          </w:p>
        </w:tc>
      </w:tr>
      <w:tr w:rsidR="001C5EEE" w:rsidRPr="00662529" w14:paraId="55565555" w14:textId="77777777" w:rsidTr="001233DE">
        <w:trPr>
          <w:gridAfter w:val="1"/>
          <w:wAfter w:w="18" w:type="dxa"/>
        </w:trPr>
        <w:tc>
          <w:tcPr>
            <w:tcW w:w="2093" w:type="dxa"/>
            <w:gridSpan w:val="2"/>
            <w:vAlign w:val="center"/>
          </w:tcPr>
          <w:p w14:paraId="75E8CFCC"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Kelionės tikslas:</w:t>
            </w:r>
          </w:p>
        </w:tc>
        <w:tc>
          <w:tcPr>
            <w:tcW w:w="7689" w:type="dxa"/>
            <w:gridSpan w:val="2"/>
          </w:tcPr>
          <w:p w14:paraId="7F78B8CC" w14:textId="77777777" w:rsidR="001C5EEE" w:rsidRPr="00662529" w:rsidRDefault="001C5EEE" w:rsidP="001233DE">
            <w:pPr>
              <w:pStyle w:val="Betarp"/>
              <w:rPr>
                <w:rFonts w:ascii="Times New Roman" w:hAnsi="Times New Roman"/>
                <w:sz w:val="24"/>
                <w:szCs w:val="24"/>
              </w:rPr>
            </w:pPr>
          </w:p>
        </w:tc>
      </w:tr>
      <w:tr w:rsidR="001C5EEE" w:rsidRPr="00662529" w14:paraId="36AA806E" w14:textId="77777777" w:rsidTr="001233DE">
        <w:trPr>
          <w:gridAfter w:val="1"/>
          <w:wAfter w:w="18" w:type="dxa"/>
        </w:trPr>
        <w:tc>
          <w:tcPr>
            <w:tcW w:w="2093" w:type="dxa"/>
            <w:gridSpan w:val="2"/>
            <w:vAlign w:val="center"/>
          </w:tcPr>
          <w:p w14:paraId="6C147505"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Kelionės pradžia:</w:t>
            </w:r>
          </w:p>
        </w:tc>
        <w:tc>
          <w:tcPr>
            <w:tcW w:w="7689" w:type="dxa"/>
            <w:gridSpan w:val="2"/>
          </w:tcPr>
          <w:p w14:paraId="67DA242B" w14:textId="77777777" w:rsidR="001C5EEE" w:rsidRPr="00662529" w:rsidRDefault="001C5EEE" w:rsidP="001233DE">
            <w:pPr>
              <w:pStyle w:val="Betarp"/>
              <w:rPr>
                <w:rFonts w:ascii="Times New Roman" w:hAnsi="Times New Roman"/>
                <w:color w:val="D9D9D9" w:themeColor="background1" w:themeShade="D9"/>
                <w:sz w:val="24"/>
                <w:szCs w:val="24"/>
              </w:rPr>
            </w:pPr>
          </w:p>
        </w:tc>
      </w:tr>
      <w:tr w:rsidR="001C5EEE" w:rsidRPr="00662529" w14:paraId="6381221F" w14:textId="77777777" w:rsidTr="001233DE">
        <w:trPr>
          <w:gridAfter w:val="1"/>
          <w:wAfter w:w="18" w:type="dxa"/>
        </w:trPr>
        <w:tc>
          <w:tcPr>
            <w:tcW w:w="2093" w:type="dxa"/>
            <w:gridSpan w:val="2"/>
            <w:vAlign w:val="center"/>
          </w:tcPr>
          <w:p w14:paraId="460DCAA3"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Kelionės pabaiga:</w:t>
            </w:r>
          </w:p>
        </w:tc>
        <w:tc>
          <w:tcPr>
            <w:tcW w:w="7689" w:type="dxa"/>
            <w:gridSpan w:val="2"/>
            <w:tcBorders>
              <w:bottom w:val="single" w:sz="12" w:space="0" w:color="auto"/>
            </w:tcBorders>
          </w:tcPr>
          <w:p w14:paraId="1A239E6B" w14:textId="77777777" w:rsidR="001C5EEE" w:rsidRPr="00662529" w:rsidRDefault="001C5EEE" w:rsidP="001233DE">
            <w:pPr>
              <w:pStyle w:val="Betarp"/>
              <w:rPr>
                <w:rFonts w:ascii="Times New Roman" w:hAnsi="Times New Roman"/>
                <w:color w:val="D9D9D9" w:themeColor="background1" w:themeShade="D9"/>
                <w:sz w:val="24"/>
                <w:szCs w:val="24"/>
              </w:rPr>
            </w:pPr>
          </w:p>
        </w:tc>
      </w:tr>
      <w:tr w:rsidR="001C5EEE" w:rsidRPr="00662529" w14:paraId="1BFE7EE2" w14:textId="77777777" w:rsidTr="001233DE">
        <w:trPr>
          <w:gridAfter w:val="1"/>
          <w:wAfter w:w="18" w:type="dxa"/>
          <w:trHeight w:val="336"/>
        </w:trPr>
        <w:tc>
          <w:tcPr>
            <w:tcW w:w="2093" w:type="dxa"/>
            <w:gridSpan w:val="2"/>
            <w:vMerge w:val="restart"/>
            <w:vAlign w:val="center"/>
          </w:tcPr>
          <w:p w14:paraId="6C06E264"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Tikslus maršrutas:</w:t>
            </w:r>
          </w:p>
        </w:tc>
        <w:tc>
          <w:tcPr>
            <w:tcW w:w="7689" w:type="dxa"/>
            <w:gridSpan w:val="2"/>
            <w:tcBorders>
              <w:bottom w:val="dashSmallGap" w:sz="4" w:space="0" w:color="auto"/>
            </w:tcBorders>
          </w:tcPr>
          <w:p w14:paraId="5F27FC14" w14:textId="77777777" w:rsidR="001C5EEE" w:rsidRPr="00662529" w:rsidRDefault="001C5EEE" w:rsidP="001233DE">
            <w:pPr>
              <w:pStyle w:val="Betarp"/>
              <w:rPr>
                <w:rFonts w:ascii="Times New Roman" w:hAnsi="Times New Roman"/>
                <w:sz w:val="24"/>
                <w:szCs w:val="24"/>
              </w:rPr>
            </w:pPr>
          </w:p>
        </w:tc>
      </w:tr>
      <w:tr w:rsidR="001C5EEE" w:rsidRPr="00662529" w14:paraId="28EF12E2" w14:textId="77777777" w:rsidTr="001233DE">
        <w:trPr>
          <w:gridAfter w:val="1"/>
          <w:wAfter w:w="18" w:type="dxa"/>
          <w:trHeight w:val="27"/>
        </w:trPr>
        <w:tc>
          <w:tcPr>
            <w:tcW w:w="2093" w:type="dxa"/>
            <w:gridSpan w:val="2"/>
            <w:vMerge/>
            <w:tcBorders>
              <w:right w:val="single" w:sz="12" w:space="0" w:color="auto"/>
            </w:tcBorders>
            <w:vAlign w:val="center"/>
          </w:tcPr>
          <w:p w14:paraId="0D5661FF" w14:textId="77777777" w:rsidR="001C5EEE" w:rsidRPr="00662529" w:rsidRDefault="001C5EEE" w:rsidP="001233DE">
            <w:pPr>
              <w:pStyle w:val="Betarp"/>
              <w:rPr>
                <w:rFonts w:ascii="Times New Roman" w:hAnsi="Times New Roman"/>
                <w:b/>
                <w:sz w:val="24"/>
                <w:szCs w:val="24"/>
              </w:rPr>
            </w:pPr>
          </w:p>
        </w:tc>
        <w:tc>
          <w:tcPr>
            <w:tcW w:w="7689" w:type="dxa"/>
            <w:gridSpan w:val="2"/>
            <w:tcBorders>
              <w:top w:val="dashSmallGap" w:sz="4" w:space="0" w:color="auto"/>
              <w:left w:val="single" w:sz="12" w:space="0" w:color="auto"/>
              <w:bottom w:val="single" w:sz="12" w:space="0" w:color="auto"/>
              <w:right w:val="single" w:sz="12" w:space="0" w:color="auto"/>
            </w:tcBorders>
          </w:tcPr>
          <w:p w14:paraId="45FA2876" w14:textId="77777777" w:rsidR="001C5EEE" w:rsidRPr="00662529" w:rsidRDefault="001C5EEE" w:rsidP="001233DE">
            <w:pPr>
              <w:pStyle w:val="Betarp"/>
              <w:rPr>
                <w:rFonts w:ascii="Times New Roman" w:hAnsi="Times New Roman"/>
                <w:sz w:val="24"/>
                <w:szCs w:val="24"/>
              </w:rPr>
            </w:pPr>
          </w:p>
        </w:tc>
      </w:tr>
      <w:tr w:rsidR="001C5EEE" w:rsidRPr="00662529" w14:paraId="08BA0D2B" w14:textId="77777777" w:rsidTr="001233DE">
        <w:trPr>
          <w:gridAfter w:val="1"/>
          <w:wAfter w:w="18" w:type="dxa"/>
          <w:trHeight w:val="263"/>
        </w:trPr>
        <w:tc>
          <w:tcPr>
            <w:tcW w:w="2093" w:type="dxa"/>
            <w:gridSpan w:val="2"/>
            <w:vMerge w:val="restart"/>
            <w:tcBorders>
              <w:right w:val="single" w:sz="12" w:space="0" w:color="auto"/>
            </w:tcBorders>
            <w:vAlign w:val="center"/>
          </w:tcPr>
          <w:p w14:paraId="76B41DAC"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Keleivių paėmimo vieta:</w:t>
            </w:r>
          </w:p>
        </w:tc>
        <w:tc>
          <w:tcPr>
            <w:tcW w:w="7689" w:type="dxa"/>
            <w:gridSpan w:val="2"/>
            <w:tcBorders>
              <w:top w:val="single" w:sz="12" w:space="0" w:color="auto"/>
              <w:left w:val="single" w:sz="12" w:space="0" w:color="auto"/>
              <w:bottom w:val="dashSmallGap" w:sz="4" w:space="0" w:color="auto"/>
              <w:right w:val="single" w:sz="12" w:space="0" w:color="auto"/>
            </w:tcBorders>
          </w:tcPr>
          <w:p w14:paraId="76E34AD0" w14:textId="77777777" w:rsidR="001C5EEE" w:rsidRPr="00662529" w:rsidRDefault="001C5EEE" w:rsidP="001233DE">
            <w:pPr>
              <w:pStyle w:val="Betarp"/>
              <w:rPr>
                <w:rFonts w:ascii="Times New Roman" w:hAnsi="Times New Roman"/>
                <w:sz w:val="24"/>
                <w:szCs w:val="24"/>
              </w:rPr>
            </w:pPr>
          </w:p>
        </w:tc>
      </w:tr>
      <w:tr w:rsidR="001C5EEE" w:rsidRPr="00662529" w14:paraId="390088B3" w14:textId="77777777" w:rsidTr="001233DE">
        <w:trPr>
          <w:gridAfter w:val="1"/>
          <w:wAfter w:w="18" w:type="dxa"/>
          <w:trHeight w:val="262"/>
        </w:trPr>
        <w:tc>
          <w:tcPr>
            <w:tcW w:w="2093" w:type="dxa"/>
            <w:gridSpan w:val="2"/>
            <w:vMerge/>
            <w:tcBorders>
              <w:right w:val="single" w:sz="12" w:space="0" w:color="auto"/>
            </w:tcBorders>
            <w:vAlign w:val="center"/>
          </w:tcPr>
          <w:p w14:paraId="6497EAFC" w14:textId="77777777" w:rsidR="001C5EEE" w:rsidRPr="00662529" w:rsidRDefault="001C5EEE" w:rsidP="001233DE">
            <w:pPr>
              <w:pStyle w:val="Betarp"/>
              <w:rPr>
                <w:rFonts w:ascii="Times New Roman" w:hAnsi="Times New Roman"/>
                <w:b/>
                <w:sz w:val="24"/>
                <w:szCs w:val="24"/>
              </w:rPr>
            </w:pPr>
          </w:p>
        </w:tc>
        <w:tc>
          <w:tcPr>
            <w:tcW w:w="7689" w:type="dxa"/>
            <w:gridSpan w:val="2"/>
            <w:tcBorders>
              <w:top w:val="dashSmallGap" w:sz="4" w:space="0" w:color="auto"/>
              <w:left w:val="single" w:sz="12" w:space="0" w:color="auto"/>
              <w:bottom w:val="single" w:sz="12" w:space="0" w:color="auto"/>
              <w:right w:val="single" w:sz="12" w:space="0" w:color="auto"/>
            </w:tcBorders>
          </w:tcPr>
          <w:p w14:paraId="331EA083" w14:textId="77777777" w:rsidR="001C5EEE" w:rsidRPr="00662529" w:rsidRDefault="001C5EEE" w:rsidP="001233DE">
            <w:pPr>
              <w:pStyle w:val="Betarp"/>
              <w:rPr>
                <w:rFonts w:ascii="Times New Roman" w:hAnsi="Times New Roman"/>
                <w:sz w:val="24"/>
                <w:szCs w:val="24"/>
              </w:rPr>
            </w:pPr>
          </w:p>
        </w:tc>
      </w:tr>
      <w:tr w:rsidR="001C5EEE" w:rsidRPr="00662529" w14:paraId="77C1E20E" w14:textId="77777777" w:rsidTr="001233DE">
        <w:trPr>
          <w:gridAfter w:val="1"/>
          <w:wAfter w:w="18" w:type="dxa"/>
          <w:trHeight w:val="263"/>
        </w:trPr>
        <w:tc>
          <w:tcPr>
            <w:tcW w:w="2093" w:type="dxa"/>
            <w:gridSpan w:val="2"/>
            <w:vMerge w:val="restart"/>
            <w:tcBorders>
              <w:right w:val="single" w:sz="12" w:space="0" w:color="auto"/>
            </w:tcBorders>
            <w:vAlign w:val="center"/>
          </w:tcPr>
          <w:p w14:paraId="6488FCF6"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Keleivių išlaipinimo vieta:</w:t>
            </w:r>
          </w:p>
        </w:tc>
        <w:tc>
          <w:tcPr>
            <w:tcW w:w="7689" w:type="dxa"/>
            <w:gridSpan w:val="2"/>
            <w:tcBorders>
              <w:top w:val="single" w:sz="12" w:space="0" w:color="auto"/>
              <w:left w:val="single" w:sz="12" w:space="0" w:color="auto"/>
              <w:bottom w:val="dashSmallGap" w:sz="4" w:space="0" w:color="auto"/>
              <w:right w:val="single" w:sz="12" w:space="0" w:color="auto"/>
            </w:tcBorders>
          </w:tcPr>
          <w:p w14:paraId="765D6392" w14:textId="77777777" w:rsidR="001C5EEE" w:rsidRPr="00662529" w:rsidRDefault="001C5EEE" w:rsidP="001233DE">
            <w:pPr>
              <w:pStyle w:val="Betarp"/>
              <w:rPr>
                <w:rFonts w:ascii="Times New Roman" w:hAnsi="Times New Roman"/>
                <w:sz w:val="24"/>
                <w:szCs w:val="24"/>
              </w:rPr>
            </w:pPr>
          </w:p>
        </w:tc>
      </w:tr>
      <w:tr w:rsidR="001C5EEE" w:rsidRPr="00662529" w14:paraId="4D9DA306" w14:textId="77777777" w:rsidTr="001233DE">
        <w:trPr>
          <w:gridAfter w:val="1"/>
          <w:wAfter w:w="18" w:type="dxa"/>
          <w:trHeight w:val="262"/>
        </w:trPr>
        <w:tc>
          <w:tcPr>
            <w:tcW w:w="2093" w:type="dxa"/>
            <w:gridSpan w:val="2"/>
            <w:vMerge/>
            <w:tcBorders>
              <w:right w:val="single" w:sz="12" w:space="0" w:color="auto"/>
            </w:tcBorders>
            <w:vAlign w:val="center"/>
          </w:tcPr>
          <w:p w14:paraId="640A2367" w14:textId="77777777" w:rsidR="001C5EEE" w:rsidRPr="00662529" w:rsidRDefault="001C5EEE" w:rsidP="001233DE">
            <w:pPr>
              <w:pStyle w:val="Betarp"/>
              <w:rPr>
                <w:rFonts w:ascii="Times New Roman" w:hAnsi="Times New Roman"/>
                <w:b/>
                <w:sz w:val="24"/>
                <w:szCs w:val="24"/>
              </w:rPr>
            </w:pPr>
          </w:p>
        </w:tc>
        <w:tc>
          <w:tcPr>
            <w:tcW w:w="7689" w:type="dxa"/>
            <w:gridSpan w:val="2"/>
            <w:tcBorders>
              <w:top w:val="dashSmallGap" w:sz="4" w:space="0" w:color="auto"/>
              <w:left w:val="single" w:sz="12" w:space="0" w:color="auto"/>
              <w:bottom w:val="single" w:sz="12" w:space="0" w:color="auto"/>
              <w:right w:val="single" w:sz="12" w:space="0" w:color="auto"/>
            </w:tcBorders>
          </w:tcPr>
          <w:p w14:paraId="73FD0B0B" w14:textId="77777777" w:rsidR="001C5EEE" w:rsidRPr="00662529" w:rsidRDefault="001C5EEE" w:rsidP="001233DE">
            <w:pPr>
              <w:pStyle w:val="Betarp"/>
              <w:rPr>
                <w:rFonts w:ascii="Times New Roman" w:hAnsi="Times New Roman"/>
                <w:sz w:val="24"/>
                <w:szCs w:val="24"/>
              </w:rPr>
            </w:pPr>
          </w:p>
        </w:tc>
      </w:tr>
      <w:tr w:rsidR="001C5EEE" w:rsidRPr="00662529" w14:paraId="0D420B80" w14:textId="77777777" w:rsidTr="001233DE">
        <w:trPr>
          <w:gridAfter w:val="1"/>
          <w:wAfter w:w="18" w:type="dxa"/>
          <w:trHeight w:val="132"/>
        </w:trPr>
        <w:tc>
          <w:tcPr>
            <w:tcW w:w="2093" w:type="dxa"/>
            <w:gridSpan w:val="2"/>
            <w:vMerge w:val="restart"/>
            <w:vAlign w:val="center"/>
          </w:tcPr>
          <w:p w14:paraId="33840B1A"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Papildomos sąlygos</w:t>
            </w:r>
          </w:p>
        </w:tc>
        <w:tc>
          <w:tcPr>
            <w:tcW w:w="7689" w:type="dxa"/>
            <w:gridSpan w:val="2"/>
            <w:tcBorders>
              <w:top w:val="single" w:sz="12" w:space="0" w:color="auto"/>
              <w:bottom w:val="dashSmallGap" w:sz="4" w:space="0" w:color="auto"/>
            </w:tcBorders>
          </w:tcPr>
          <w:p w14:paraId="6BAAA9D4" w14:textId="77777777" w:rsidR="001C5EEE" w:rsidRPr="00662529" w:rsidRDefault="001C5EEE" w:rsidP="001233DE">
            <w:pPr>
              <w:pStyle w:val="Betarp"/>
              <w:rPr>
                <w:rFonts w:ascii="Times New Roman" w:hAnsi="Times New Roman"/>
                <w:sz w:val="24"/>
                <w:szCs w:val="24"/>
              </w:rPr>
            </w:pPr>
            <w:r w:rsidRPr="00662529">
              <w:rPr>
                <w:rFonts w:ascii="Times New Roman" w:hAnsi="Times New Roman"/>
                <w:sz w:val="24"/>
                <w:szCs w:val="24"/>
              </w:rPr>
              <w:t xml:space="preserve">Numatomas atstumas kilometrais: </w:t>
            </w:r>
          </w:p>
        </w:tc>
      </w:tr>
      <w:tr w:rsidR="001C5EEE" w:rsidRPr="00662529" w14:paraId="5BA9C573" w14:textId="77777777" w:rsidTr="001233DE">
        <w:trPr>
          <w:gridAfter w:val="1"/>
          <w:wAfter w:w="18" w:type="dxa"/>
          <w:trHeight w:val="132"/>
        </w:trPr>
        <w:tc>
          <w:tcPr>
            <w:tcW w:w="2093" w:type="dxa"/>
            <w:gridSpan w:val="2"/>
            <w:vMerge/>
            <w:vAlign w:val="center"/>
          </w:tcPr>
          <w:p w14:paraId="39BFED1D" w14:textId="77777777" w:rsidR="001C5EEE" w:rsidRPr="00662529" w:rsidRDefault="001C5EEE" w:rsidP="001233DE">
            <w:pPr>
              <w:pStyle w:val="Betarp"/>
              <w:rPr>
                <w:rFonts w:ascii="Times New Roman" w:hAnsi="Times New Roman"/>
                <w:b/>
                <w:sz w:val="24"/>
                <w:szCs w:val="24"/>
              </w:rPr>
            </w:pPr>
          </w:p>
        </w:tc>
        <w:tc>
          <w:tcPr>
            <w:tcW w:w="7689" w:type="dxa"/>
            <w:gridSpan w:val="2"/>
            <w:tcBorders>
              <w:top w:val="dashSmallGap" w:sz="4" w:space="0" w:color="auto"/>
            </w:tcBorders>
          </w:tcPr>
          <w:p w14:paraId="12F8538B" w14:textId="77777777" w:rsidR="001C5EEE" w:rsidRPr="00662529" w:rsidRDefault="001C5EEE" w:rsidP="001233DE">
            <w:pPr>
              <w:pStyle w:val="Betarp"/>
              <w:rPr>
                <w:rFonts w:ascii="Times New Roman" w:hAnsi="Times New Roman"/>
                <w:sz w:val="24"/>
                <w:szCs w:val="24"/>
              </w:rPr>
            </w:pPr>
            <w:r w:rsidRPr="00662529">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110AB210" wp14:editId="625DC516">
                      <wp:simplePos x="0" y="0"/>
                      <wp:positionH relativeFrom="column">
                        <wp:posOffset>4104005</wp:posOffset>
                      </wp:positionH>
                      <wp:positionV relativeFrom="paragraph">
                        <wp:posOffset>25400</wp:posOffset>
                      </wp:positionV>
                      <wp:extent cx="142875" cy="111125"/>
                      <wp:effectExtent l="0" t="0" r="28575" b="22225"/>
                      <wp:wrapNone/>
                      <wp:docPr id="1" name="Stačiakampi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111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3AB2925" id="Stačiakampis 1" o:spid="_x0000_s1026" style="position:absolute;margin-left:323.15pt;margin-top:2pt;width:11.25pt;height: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" filled="f" strokecolor="black [3213]" strokeweight="1pt">
                      <v:path arrowok="t"/>
                    </v:rect>
                  </w:pict>
                </mc:Fallback>
              </mc:AlternateContent>
            </w:r>
            <w:r w:rsidRPr="00662529">
              <w:rPr>
                <w:rFonts w:ascii="Times New Roman" w:hAnsi="Times New Roman"/>
                <w:sz w:val="24"/>
                <w:szCs w:val="24"/>
              </w:rPr>
              <w:t xml:space="preserve">Reikalingas keleivių  papildomas išvežiojimas mieste (pažymėti)         </w:t>
            </w:r>
          </w:p>
        </w:tc>
      </w:tr>
      <w:tr w:rsidR="001C5EEE" w:rsidRPr="00662529" w14:paraId="335EB9AF" w14:textId="77777777" w:rsidTr="001233DE">
        <w:trPr>
          <w:gridAfter w:val="1"/>
          <w:wAfter w:w="18" w:type="dxa"/>
          <w:trHeight w:val="132"/>
        </w:trPr>
        <w:tc>
          <w:tcPr>
            <w:tcW w:w="2093" w:type="dxa"/>
            <w:gridSpan w:val="2"/>
            <w:vAlign w:val="center"/>
          </w:tcPr>
          <w:p w14:paraId="1B08B155"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Kelionės</w:t>
            </w:r>
          </w:p>
          <w:p w14:paraId="3787DA94"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organizatorius:</w:t>
            </w:r>
          </w:p>
        </w:tc>
        <w:tc>
          <w:tcPr>
            <w:tcW w:w="7689" w:type="dxa"/>
            <w:gridSpan w:val="2"/>
            <w:tcBorders>
              <w:top w:val="single" w:sz="12" w:space="0" w:color="auto"/>
            </w:tcBorders>
          </w:tcPr>
          <w:p w14:paraId="71D92B4A" w14:textId="77777777" w:rsidR="001C5EEE" w:rsidRPr="00662529" w:rsidRDefault="001C5EEE" w:rsidP="001233DE">
            <w:pPr>
              <w:pStyle w:val="Betarp"/>
              <w:rPr>
                <w:rFonts w:ascii="Times New Roman" w:hAnsi="Times New Roman"/>
                <w:sz w:val="24"/>
                <w:szCs w:val="24"/>
              </w:rPr>
            </w:pPr>
          </w:p>
        </w:tc>
      </w:tr>
      <w:tr w:rsidR="001C5EEE" w:rsidRPr="00662529" w14:paraId="7DFF6DA6" w14:textId="77777777" w:rsidTr="001233DE">
        <w:trPr>
          <w:gridAfter w:val="1"/>
          <w:wAfter w:w="18" w:type="dxa"/>
          <w:trHeight w:val="131"/>
        </w:trPr>
        <w:tc>
          <w:tcPr>
            <w:tcW w:w="2093" w:type="dxa"/>
            <w:gridSpan w:val="2"/>
            <w:vAlign w:val="center"/>
          </w:tcPr>
          <w:p w14:paraId="54063588" w14:textId="77777777" w:rsidR="001C5EEE" w:rsidRPr="00662529" w:rsidRDefault="001C5EEE" w:rsidP="001233DE">
            <w:pPr>
              <w:pStyle w:val="Betarp"/>
              <w:rPr>
                <w:rFonts w:ascii="Times New Roman" w:hAnsi="Times New Roman"/>
                <w:b/>
                <w:sz w:val="24"/>
                <w:szCs w:val="24"/>
              </w:rPr>
            </w:pPr>
            <w:r w:rsidRPr="00662529">
              <w:rPr>
                <w:rFonts w:ascii="Times New Roman" w:hAnsi="Times New Roman"/>
                <w:b/>
                <w:sz w:val="24"/>
                <w:szCs w:val="24"/>
              </w:rPr>
              <w:t>Telefonas:</w:t>
            </w:r>
          </w:p>
        </w:tc>
        <w:tc>
          <w:tcPr>
            <w:tcW w:w="7689" w:type="dxa"/>
            <w:gridSpan w:val="2"/>
          </w:tcPr>
          <w:p w14:paraId="0D407CC6" w14:textId="77777777" w:rsidR="001C5EEE" w:rsidRPr="00662529" w:rsidRDefault="001C5EEE" w:rsidP="001233DE">
            <w:pPr>
              <w:pStyle w:val="Betarp"/>
              <w:rPr>
                <w:rFonts w:ascii="Times New Roman" w:hAnsi="Times New Roman"/>
                <w:sz w:val="24"/>
                <w:szCs w:val="24"/>
              </w:rPr>
            </w:pPr>
          </w:p>
        </w:tc>
      </w:tr>
      <w:tr w:rsidR="001C5EEE" w:rsidRPr="00662529" w14:paraId="4440D0E3" w14:textId="77777777" w:rsidTr="00123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8"/>
        </w:trPr>
        <w:tc>
          <w:tcPr>
            <w:tcW w:w="5174" w:type="dxa"/>
            <w:gridSpan w:val="3"/>
            <w:tcBorders>
              <w:top w:val="nil"/>
              <w:left w:val="nil"/>
              <w:bottom w:val="nil"/>
              <w:right w:val="nil"/>
            </w:tcBorders>
          </w:tcPr>
          <w:p w14:paraId="4B1E8293" w14:textId="77777777" w:rsidR="001C5EEE" w:rsidRPr="00662529" w:rsidRDefault="001C5EEE" w:rsidP="00326BF4">
            <w:pPr>
              <w:spacing w:after="0" w:line="240" w:lineRule="auto"/>
              <w:rPr>
                <w:rFonts w:ascii="Times New Roman" w:hAnsi="Times New Roman" w:cs="Times New Roman"/>
                <w:sz w:val="24"/>
                <w:szCs w:val="24"/>
                <w:lang w:val="lt-LT"/>
              </w:rPr>
            </w:pPr>
          </w:p>
          <w:p w14:paraId="6C84123F" w14:textId="77777777" w:rsidR="001C5EEE" w:rsidRPr="00662529" w:rsidRDefault="001C5EEE" w:rsidP="00326BF4">
            <w:pPr>
              <w:spacing w:after="0" w:line="240" w:lineRule="auto"/>
              <w:rPr>
                <w:rFonts w:ascii="Times New Roman" w:hAnsi="Times New Roman" w:cs="Times New Roman"/>
                <w:sz w:val="24"/>
                <w:szCs w:val="24"/>
                <w:lang w:val="lt-LT"/>
              </w:rPr>
            </w:pPr>
            <w:r w:rsidRPr="00662529">
              <w:rPr>
                <w:rFonts w:ascii="Times New Roman" w:hAnsi="Times New Roman" w:cs="Times New Roman"/>
                <w:sz w:val="24"/>
                <w:szCs w:val="24"/>
                <w:lang w:val="lt-LT"/>
              </w:rPr>
              <w:t>Užsakovas:</w:t>
            </w:r>
          </w:p>
          <w:p w14:paraId="21BCFAB7" w14:textId="77777777" w:rsidR="001C5EEE" w:rsidRPr="00662529" w:rsidRDefault="001C5EEE" w:rsidP="00326BF4">
            <w:pPr>
              <w:spacing w:after="0" w:line="240" w:lineRule="auto"/>
              <w:rPr>
                <w:rFonts w:ascii="Times New Roman" w:hAnsi="Times New Roman" w:cs="Times New Roman"/>
                <w:sz w:val="24"/>
                <w:szCs w:val="24"/>
                <w:lang w:val="lt-LT"/>
              </w:rPr>
            </w:pPr>
          </w:p>
          <w:p w14:paraId="69EB13D2" w14:textId="77777777" w:rsidR="001C5EEE" w:rsidRPr="00662529" w:rsidRDefault="001C5EEE" w:rsidP="00326BF4">
            <w:pPr>
              <w:spacing w:after="0" w:line="240" w:lineRule="auto"/>
              <w:rPr>
                <w:rFonts w:ascii="Times New Roman" w:hAnsi="Times New Roman" w:cs="Times New Roman"/>
                <w:sz w:val="24"/>
                <w:szCs w:val="24"/>
                <w:lang w:val="lt-LT"/>
              </w:rPr>
            </w:pPr>
            <w:r w:rsidRPr="00662529">
              <w:rPr>
                <w:rFonts w:ascii="Times New Roman" w:hAnsi="Times New Roman" w:cs="Times New Roman"/>
                <w:b/>
                <w:sz w:val="24"/>
                <w:szCs w:val="24"/>
                <w:lang w:val="lt-LT"/>
              </w:rPr>
              <w:t>Jonavos sporto</w:t>
            </w:r>
            <w:r w:rsidRPr="00662529">
              <w:rPr>
                <w:rFonts w:ascii="Times New Roman" w:hAnsi="Times New Roman" w:cs="Times New Roman"/>
                <w:sz w:val="24"/>
                <w:szCs w:val="24"/>
                <w:lang w:val="lt-LT"/>
              </w:rPr>
              <w:t xml:space="preserve"> </w:t>
            </w:r>
            <w:r w:rsidRPr="00662529">
              <w:rPr>
                <w:rFonts w:ascii="Times New Roman" w:hAnsi="Times New Roman" w:cs="Times New Roman"/>
                <w:b/>
                <w:sz w:val="24"/>
                <w:szCs w:val="24"/>
                <w:lang w:val="lt-LT"/>
              </w:rPr>
              <w:t>centras</w:t>
            </w:r>
            <w:r w:rsidRPr="00662529">
              <w:rPr>
                <w:rFonts w:ascii="Times New Roman" w:hAnsi="Times New Roman" w:cs="Times New Roman"/>
                <w:sz w:val="24"/>
                <w:szCs w:val="24"/>
                <w:lang w:val="lt-LT"/>
              </w:rPr>
              <w:t xml:space="preserve">, </w:t>
            </w:r>
          </w:p>
          <w:p w14:paraId="7A645B38" w14:textId="77777777" w:rsidR="001C5EEE" w:rsidRPr="00662529" w:rsidRDefault="001C5EEE" w:rsidP="00326BF4">
            <w:pPr>
              <w:spacing w:after="0" w:line="240" w:lineRule="auto"/>
              <w:rPr>
                <w:rFonts w:ascii="Times New Roman" w:hAnsi="Times New Roman" w:cs="Times New Roman"/>
                <w:sz w:val="24"/>
                <w:szCs w:val="24"/>
                <w:lang w:val="lt-LT"/>
              </w:rPr>
            </w:pPr>
            <w:r w:rsidRPr="00662529">
              <w:rPr>
                <w:rFonts w:ascii="Times New Roman" w:hAnsi="Times New Roman" w:cs="Times New Roman"/>
                <w:sz w:val="24"/>
                <w:szCs w:val="24"/>
                <w:lang w:val="lt-LT"/>
              </w:rPr>
              <w:t>Žeimių g. 17, Jonava</w:t>
            </w:r>
          </w:p>
          <w:p w14:paraId="770C5DD0" w14:textId="77777777" w:rsidR="001C5EEE" w:rsidRPr="00662529" w:rsidRDefault="001C5EEE" w:rsidP="00326BF4">
            <w:pPr>
              <w:spacing w:after="0" w:line="240" w:lineRule="auto"/>
              <w:rPr>
                <w:rFonts w:ascii="Times New Roman" w:hAnsi="Times New Roman" w:cs="Times New Roman"/>
                <w:sz w:val="24"/>
                <w:szCs w:val="24"/>
                <w:lang w:val="lt-LT"/>
              </w:rPr>
            </w:pPr>
            <w:r w:rsidRPr="00662529">
              <w:rPr>
                <w:rFonts w:ascii="Times New Roman" w:hAnsi="Times New Roman" w:cs="Times New Roman"/>
                <w:sz w:val="24"/>
                <w:szCs w:val="24"/>
                <w:lang w:val="lt-LT"/>
              </w:rPr>
              <w:t>Į. k. 190309410</w:t>
            </w:r>
          </w:p>
          <w:p w14:paraId="3077F91D" w14:textId="77777777" w:rsidR="001C5EEE" w:rsidRPr="00662529" w:rsidRDefault="001C5EEE" w:rsidP="00326BF4">
            <w:pPr>
              <w:spacing w:after="0" w:line="240" w:lineRule="auto"/>
              <w:rPr>
                <w:rFonts w:ascii="Times New Roman" w:hAnsi="Times New Roman" w:cs="Times New Roman"/>
                <w:sz w:val="24"/>
                <w:szCs w:val="24"/>
                <w:lang w:val="lt-LT"/>
              </w:rPr>
            </w:pPr>
            <w:r w:rsidRPr="00662529">
              <w:rPr>
                <w:rFonts w:ascii="Times New Roman" w:hAnsi="Times New Roman" w:cs="Times New Roman"/>
                <w:sz w:val="24"/>
                <w:szCs w:val="24"/>
                <w:lang w:val="lt-LT"/>
              </w:rPr>
              <w:t>Tel.  +370 681 06 620</w:t>
            </w:r>
          </w:p>
          <w:p w14:paraId="059C8D74" w14:textId="77777777" w:rsidR="001C5EEE" w:rsidRPr="00662529" w:rsidRDefault="001C5EEE" w:rsidP="00326BF4">
            <w:pPr>
              <w:spacing w:after="0" w:line="240" w:lineRule="auto"/>
              <w:rPr>
                <w:rFonts w:ascii="Times New Roman" w:hAnsi="Times New Roman" w:cs="Times New Roman"/>
                <w:sz w:val="24"/>
                <w:szCs w:val="24"/>
                <w:lang w:val="lt-LT"/>
              </w:rPr>
            </w:pPr>
            <w:r w:rsidRPr="00662529">
              <w:rPr>
                <w:rFonts w:ascii="Times New Roman" w:hAnsi="Times New Roman" w:cs="Times New Roman"/>
                <w:sz w:val="24"/>
                <w:szCs w:val="24"/>
                <w:lang w:val="lt-LT"/>
              </w:rPr>
              <w:t xml:space="preserve">Direktorė  </w:t>
            </w:r>
          </w:p>
          <w:p w14:paraId="61EB4C4B" w14:textId="77777777" w:rsidR="001C5EEE" w:rsidRPr="00662529" w:rsidRDefault="001C5EEE" w:rsidP="00326BF4">
            <w:pPr>
              <w:spacing w:after="0" w:line="240" w:lineRule="auto"/>
              <w:rPr>
                <w:rFonts w:ascii="Times New Roman" w:hAnsi="Times New Roman" w:cs="Times New Roman"/>
                <w:sz w:val="24"/>
                <w:szCs w:val="24"/>
                <w:lang w:val="lt-LT"/>
              </w:rPr>
            </w:pPr>
            <w:r w:rsidRPr="00662529">
              <w:rPr>
                <w:rFonts w:ascii="Times New Roman" w:hAnsi="Times New Roman" w:cs="Times New Roman"/>
                <w:sz w:val="24"/>
                <w:szCs w:val="24"/>
                <w:lang w:val="lt-LT"/>
              </w:rPr>
              <w:t xml:space="preserve">Jūratė </w:t>
            </w:r>
            <w:proofErr w:type="spellStart"/>
            <w:r w:rsidRPr="00662529">
              <w:rPr>
                <w:rFonts w:ascii="Times New Roman" w:hAnsi="Times New Roman" w:cs="Times New Roman"/>
                <w:sz w:val="24"/>
                <w:szCs w:val="24"/>
                <w:lang w:val="lt-LT"/>
              </w:rPr>
              <w:t>Stanislovaitienė</w:t>
            </w:r>
            <w:proofErr w:type="spellEnd"/>
            <w:r w:rsidRPr="00662529">
              <w:rPr>
                <w:rFonts w:ascii="Times New Roman" w:hAnsi="Times New Roman" w:cs="Times New Roman"/>
                <w:sz w:val="24"/>
                <w:szCs w:val="24"/>
                <w:lang w:val="lt-LT"/>
              </w:rPr>
              <w:t xml:space="preserve"> </w:t>
            </w:r>
          </w:p>
          <w:p w14:paraId="1ADAB915" w14:textId="77777777" w:rsidR="001C5EEE" w:rsidRPr="00662529" w:rsidRDefault="001C5EEE" w:rsidP="00326BF4">
            <w:pPr>
              <w:spacing w:after="0" w:line="240" w:lineRule="auto"/>
              <w:rPr>
                <w:rFonts w:ascii="Times New Roman" w:hAnsi="Times New Roman" w:cs="Times New Roman"/>
                <w:sz w:val="24"/>
                <w:szCs w:val="24"/>
                <w:lang w:val="lt-LT"/>
              </w:rPr>
            </w:pPr>
          </w:p>
        </w:tc>
        <w:tc>
          <w:tcPr>
            <w:tcW w:w="4626" w:type="dxa"/>
            <w:gridSpan w:val="2"/>
            <w:tcBorders>
              <w:top w:val="nil"/>
              <w:left w:val="nil"/>
              <w:bottom w:val="nil"/>
              <w:right w:val="nil"/>
            </w:tcBorders>
          </w:tcPr>
          <w:p w14:paraId="53FB1A51" w14:textId="77777777" w:rsidR="001C5EEE" w:rsidRPr="00662529" w:rsidRDefault="001C5EEE" w:rsidP="00326BF4">
            <w:pPr>
              <w:spacing w:after="0" w:line="240" w:lineRule="auto"/>
              <w:rPr>
                <w:rFonts w:ascii="Times New Roman" w:hAnsi="Times New Roman" w:cs="Times New Roman"/>
                <w:sz w:val="24"/>
                <w:szCs w:val="24"/>
                <w:lang w:val="lt-LT"/>
              </w:rPr>
            </w:pPr>
          </w:p>
          <w:p w14:paraId="632D7E66" w14:textId="2727DD72" w:rsidR="001C5EEE" w:rsidRPr="00662529" w:rsidRDefault="001C5EEE" w:rsidP="00326BF4">
            <w:pPr>
              <w:spacing w:after="0" w:line="240" w:lineRule="auto"/>
              <w:rPr>
                <w:rFonts w:ascii="Times New Roman" w:hAnsi="Times New Roman" w:cs="Times New Roman"/>
                <w:sz w:val="24"/>
                <w:szCs w:val="24"/>
                <w:lang w:val="lt-LT"/>
              </w:rPr>
            </w:pPr>
            <w:r w:rsidRPr="00662529">
              <w:rPr>
                <w:rFonts w:ascii="Times New Roman" w:hAnsi="Times New Roman" w:cs="Times New Roman"/>
                <w:sz w:val="24"/>
                <w:szCs w:val="24"/>
                <w:lang w:val="lt-LT"/>
              </w:rPr>
              <w:t>Paslaugos teikėjas</w:t>
            </w:r>
          </w:p>
          <w:p w14:paraId="6356FB40" w14:textId="77777777" w:rsidR="001C5EEE" w:rsidRPr="00662529" w:rsidRDefault="001C5EEE" w:rsidP="00326BF4">
            <w:pPr>
              <w:spacing w:after="0" w:line="240" w:lineRule="auto"/>
              <w:rPr>
                <w:rFonts w:ascii="Times New Roman" w:hAnsi="Times New Roman" w:cs="Times New Roman"/>
                <w:sz w:val="24"/>
                <w:szCs w:val="24"/>
                <w:lang w:val="lt-LT"/>
              </w:rPr>
            </w:pPr>
          </w:p>
          <w:p w14:paraId="1AF1AB2E" w14:textId="77777777" w:rsidR="001C5EEE" w:rsidRPr="00662529" w:rsidRDefault="001C5EEE" w:rsidP="00326BF4">
            <w:pPr>
              <w:spacing w:after="0" w:line="240" w:lineRule="auto"/>
              <w:rPr>
                <w:rFonts w:ascii="Times New Roman" w:hAnsi="Times New Roman" w:cs="Times New Roman"/>
                <w:sz w:val="24"/>
                <w:szCs w:val="24"/>
                <w:lang w:val="lt-LT"/>
              </w:rPr>
            </w:pPr>
            <w:r w:rsidRPr="00662529">
              <w:rPr>
                <w:rFonts w:ascii="Times New Roman" w:hAnsi="Times New Roman" w:cs="Times New Roman"/>
                <w:sz w:val="24"/>
                <w:szCs w:val="24"/>
                <w:lang w:val="lt-LT"/>
              </w:rPr>
              <w:t xml:space="preserve"> </w:t>
            </w:r>
          </w:p>
        </w:tc>
      </w:tr>
    </w:tbl>
    <w:p w14:paraId="421CDC1C" w14:textId="77777777" w:rsidR="001C6EF3" w:rsidRPr="00662529" w:rsidRDefault="001C6EF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sectPr w:rsidR="001C6EF3" w:rsidRPr="00662529" w:rsidSect="00612512">
      <w:pgSz w:w="11906" w:h="16838"/>
      <w:pgMar w:top="1134" w:right="70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F0EBC" w14:textId="77777777" w:rsidR="0071087C" w:rsidRDefault="0071087C" w:rsidP="00C26FB7">
      <w:pPr>
        <w:spacing w:after="0" w:line="240" w:lineRule="auto"/>
      </w:pPr>
      <w:r>
        <w:separator/>
      </w:r>
    </w:p>
  </w:endnote>
  <w:endnote w:type="continuationSeparator" w:id="0">
    <w:p w14:paraId="44CCB9A2" w14:textId="77777777" w:rsidR="0071087C" w:rsidRDefault="0071087C" w:rsidP="00C26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43666"/>
      <w:docPartObj>
        <w:docPartGallery w:val="Page Numbers (Bottom of Page)"/>
        <w:docPartUnique/>
      </w:docPartObj>
    </w:sdtPr>
    <w:sdtContent>
      <w:p w14:paraId="33978D73" w14:textId="77777777" w:rsidR="00C26FB7" w:rsidRDefault="00B248C2" w:rsidP="0023160E">
        <w:pPr>
          <w:pStyle w:val="Porat"/>
        </w:pPr>
        <w:r>
          <w:fldChar w:fldCharType="begin"/>
        </w:r>
        <w:r w:rsidR="00C26FB7">
          <w:instrText>PAGE   \* MERGEFORMAT</w:instrText>
        </w:r>
        <w:r>
          <w:fldChar w:fldCharType="separate"/>
        </w:r>
        <w:r w:rsidR="0091499A" w:rsidRPr="0091499A">
          <w:rPr>
            <w:noProof/>
            <w:lang w:val="lt-LT"/>
          </w:rPr>
          <w:t>3</w:t>
        </w:r>
        <w:r>
          <w:fldChar w:fldCharType="end"/>
        </w:r>
      </w:p>
    </w:sdtContent>
  </w:sdt>
  <w:p w14:paraId="581A4CBE" w14:textId="77777777" w:rsidR="00C26FB7" w:rsidRDefault="00C26F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42925" w14:textId="77777777" w:rsidR="0071087C" w:rsidRDefault="0071087C" w:rsidP="00C26FB7">
      <w:pPr>
        <w:spacing w:after="0" w:line="240" w:lineRule="auto"/>
      </w:pPr>
      <w:r>
        <w:separator/>
      </w:r>
    </w:p>
  </w:footnote>
  <w:footnote w:type="continuationSeparator" w:id="0">
    <w:p w14:paraId="27A3AF8C" w14:textId="77777777" w:rsidR="0071087C" w:rsidRDefault="0071087C" w:rsidP="00C26F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2995"/>
    <w:multiLevelType w:val="multilevel"/>
    <w:tmpl w:val="1932FFBE"/>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b w:val="0"/>
        <w:bCs/>
        <w:color w:val="auto"/>
        <w:sz w:val="24"/>
        <w:szCs w:val="24"/>
      </w:rPr>
    </w:lvl>
    <w:lvl w:ilvl="2">
      <w:start w:val="1"/>
      <w:numFmt w:val="decimal"/>
      <w:lvlText w:val="%1.%2.%3."/>
      <w:lvlJc w:val="left"/>
      <w:pPr>
        <w:ind w:left="1639" w:hanging="504"/>
      </w:pPr>
      <w:rPr>
        <w:b w:val="0"/>
        <w:bCs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F42FF0"/>
    <w:multiLevelType w:val="multilevel"/>
    <w:tmpl w:val="E48ED21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38D4358"/>
    <w:multiLevelType w:val="multilevel"/>
    <w:tmpl w:val="C23649C6"/>
    <w:lvl w:ilvl="0">
      <w:start w:val="1"/>
      <w:numFmt w:val="decimal"/>
      <w:lvlText w:val="%1."/>
      <w:lvlJc w:val="left"/>
      <w:pPr>
        <w:ind w:left="360" w:hanging="360"/>
      </w:pPr>
      <w:rPr>
        <w:b/>
        <w:bCs/>
      </w:rPr>
    </w:lvl>
    <w:lvl w:ilvl="1">
      <w:start w:val="1"/>
      <w:numFmt w:val="decimal"/>
      <w:lvlText w:val="%1.%2."/>
      <w:lvlJc w:val="left"/>
      <w:pPr>
        <w:ind w:left="792" w:hanging="432"/>
      </w:pPr>
      <w:rPr>
        <w:rFonts w:ascii="Times New Roman" w:hAnsi="Times New Roman" w:cs="Times New Roman" w:hint="default"/>
        <w:b w:val="0"/>
        <w:bCs/>
        <w:sz w:val="24"/>
        <w:szCs w:val="24"/>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BD1E55"/>
    <w:multiLevelType w:val="multilevel"/>
    <w:tmpl w:val="4A0C1532"/>
    <w:lvl w:ilvl="0">
      <w:start w:val="2"/>
      <w:numFmt w:val="decimal"/>
      <w:lvlText w:val="%1."/>
      <w:lvlJc w:val="left"/>
      <w:pPr>
        <w:ind w:left="3905" w:hanging="360"/>
      </w:pPr>
      <w:rPr>
        <w:rFonts w:hint="default"/>
      </w:rPr>
    </w:lvl>
    <w:lvl w:ilvl="1">
      <w:start w:val="1"/>
      <w:numFmt w:val="decimal"/>
      <w:lvlText w:val="%1.%2."/>
      <w:lvlJc w:val="left"/>
      <w:pPr>
        <w:ind w:left="928" w:hanging="360"/>
      </w:pPr>
      <w:rPr>
        <w:rFonts w:ascii="Times New Roman" w:hAnsi="Times New Roman" w:cs="Times New Roman" w:hint="default"/>
        <w:b w:val="0"/>
        <w:bCs w:val="0"/>
        <w:strike w:val="0"/>
        <w:color w:val="000000" w:themeColor="text1"/>
        <w:sz w:val="24"/>
        <w:szCs w:val="24"/>
      </w:rPr>
    </w:lvl>
    <w:lvl w:ilvl="2">
      <w:start w:val="1"/>
      <w:numFmt w:val="decimal"/>
      <w:lvlText w:val="%1.%2.%3."/>
      <w:lvlJc w:val="left"/>
      <w:pPr>
        <w:ind w:left="8375" w:hanging="720"/>
      </w:pPr>
      <w:rPr>
        <w:rFonts w:hint="default"/>
        <w:b w:val="0"/>
        <w:bCs/>
      </w:rPr>
    </w:lvl>
    <w:lvl w:ilvl="3">
      <w:start w:val="1"/>
      <w:numFmt w:val="decimal"/>
      <w:lvlText w:val="%1.%2.%3.%4."/>
      <w:lvlJc w:val="left"/>
      <w:pPr>
        <w:ind w:left="6120" w:hanging="720"/>
      </w:pPr>
      <w:rPr>
        <w:rFonts w:hint="default"/>
        <w:b w:val="0"/>
        <w:bCs/>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4" w15:restartNumberingAfterBreak="0">
    <w:nsid w:val="25880112"/>
    <w:multiLevelType w:val="multilevel"/>
    <w:tmpl w:val="47BEAA7E"/>
    <w:lvl w:ilvl="0">
      <w:start w:val="7"/>
      <w:numFmt w:val="decimal"/>
      <w:lvlText w:val="%1."/>
      <w:lvlJc w:val="left"/>
      <w:pPr>
        <w:ind w:left="360" w:hanging="360"/>
      </w:pPr>
      <w:rPr>
        <w:b/>
        <w:bCs/>
      </w:rPr>
    </w:lvl>
    <w:lvl w:ilvl="1">
      <w:start w:val="1"/>
      <w:numFmt w:val="decimal"/>
      <w:lvlText w:val="%1.%2."/>
      <w:lvlJc w:val="left"/>
      <w:pPr>
        <w:ind w:left="360" w:hanging="360"/>
      </w:pPr>
      <w:rPr>
        <w:b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15:restartNumberingAfterBreak="0">
    <w:nsid w:val="25F856D5"/>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E7B7353"/>
    <w:multiLevelType w:val="multilevel"/>
    <w:tmpl w:val="D260461E"/>
    <w:lvl w:ilvl="0">
      <w:start w:val="1"/>
      <w:numFmt w:val="decimal"/>
      <w:lvlText w:val="%1."/>
      <w:lvlJc w:val="left"/>
      <w:pPr>
        <w:ind w:left="360" w:hanging="360"/>
      </w:pPr>
      <w:rPr>
        <w:b/>
        <w:bCs/>
      </w:rPr>
    </w:lvl>
    <w:lvl w:ilvl="1">
      <w:start w:val="1"/>
      <w:numFmt w:val="decimal"/>
      <w:lvlText w:val="%1.%2."/>
      <w:lvlJc w:val="left"/>
      <w:pPr>
        <w:ind w:left="1283" w:hanging="432"/>
      </w:pPr>
      <w:rPr>
        <w:rFonts w:ascii="Times New Roman" w:hAnsi="Times New Roman" w:cs="Times New Roman" w:hint="default"/>
        <w:b w:val="0"/>
        <w:bCs/>
        <w:i w:val="0"/>
        <w:iCs w:val="0"/>
        <w:sz w:val="24"/>
        <w:szCs w:val="24"/>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5D450E"/>
    <w:multiLevelType w:val="multilevel"/>
    <w:tmpl w:val="343A250C"/>
    <w:lvl w:ilvl="0">
      <w:start w:val="2"/>
      <w:numFmt w:val="decimal"/>
      <w:lvlText w:val="%1."/>
      <w:lvlJc w:val="left"/>
      <w:pPr>
        <w:ind w:left="360" w:hanging="360"/>
      </w:pPr>
      <w:rPr>
        <w:rFonts w:hint="default"/>
        <w:b/>
        <w:bCs/>
      </w:rPr>
    </w:lvl>
    <w:lvl w:ilvl="1">
      <w:start w:val="3"/>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4031379"/>
    <w:multiLevelType w:val="multilevel"/>
    <w:tmpl w:val="860E441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4C22FA7"/>
    <w:multiLevelType w:val="multilevel"/>
    <w:tmpl w:val="AC18AD6E"/>
    <w:lvl w:ilvl="0">
      <w:start w:val="1"/>
      <w:numFmt w:val="decimal"/>
      <w:lvlText w:val="%1."/>
      <w:lvlJc w:val="left"/>
      <w:pPr>
        <w:ind w:left="720" w:hanging="360"/>
      </w:pPr>
      <w:rPr>
        <w:rFonts w:hint="default"/>
      </w:rPr>
    </w:lvl>
    <w:lvl w:ilvl="1">
      <w:start w:val="1"/>
      <w:numFmt w:val="decimal"/>
      <w:isLgl/>
      <w:lvlText w:val="%1.%2."/>
      <w:lvlJc w:val="left"/>
      <w:pPr>
        <w:ind w:left="1320" w:hanging="1320"/>
      </w:pPr>
      <w:rPr>
        <w:rFonts w:hint="default"/>
        <w:b w:val="0"/>
      </w:rPr>
    </w:lvl>
    <w:lvl w:ilvl="2">
      <w:start w:val="1"/>
      <w:numFmt w:val="decimal"/>
      <w:isLgl/>
      <w:lvlText w:val="%1.%2.%3."/>
      <w:lvlJc w:val="left"/>
      <w:pPr>
        <w:ind w:left="1320" w:hanging="1320"/>
      </w:pPr>
      <w:rPr>
        <w:rFonts w:hint="default"/>
        <w:b w:val="0"/>
        <w:bCs w:val="0"/>
      </w:rPr>
    </w:lvl>
    <w:lvl w:ilvl="3">
      <w:start w:val="1"/>
      <w:numFmt w:val="decimal"/>
      <w:isLgl/>
      <w:lvlText w:val="%1.%2.%3.%4."/>
      <w:lvlJc w:val="left"/>
      <w:pPr>
        <w:ind w:left="7133" w:hanging="1320"/>
      </w:pPr>
      <w:rPr>
        <w:rFonts w:hint="default"/>
      </w:rPr>
    </w:lvl>
    <w:lvl w:ilvl="4">
      <w:start w:val="1"/>
      <w:numFmt w:val="decimal"/>
      <w:isLgl/>
      <w:lvlText w:val="%1.%2.%3.%4.%5."/>
      <w:lvlJc w:val="left"/>
      <w:pPr>
        <w:ind w:left="3076" w:hanging="1320"/>
      </w:pPr>
      <w:rPr>
        <w:rFonts w:hint="default"/>
      </w:rPr>
    </w:lvl>
    <w:lvl w:ilvl="5">
      <w:start w:val="1"/>
      <w:numFmt w:val="decimal"/>
      <w:isLgl/>
      <w:lvlText w:val="%1.%2.%3.%4.%5.%6."/>
      <w:lvlJc w:val="left"/>
      <w:pPr>
        <w:ind w:left="3425" w:hanging="132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A91EE4"/>
    <w:multiLevelType w:val="multilevel"/>
    <w:tmpl w:val="55DC5A46"/>
    <w:lvl w:ilvl="0">
      <w:start w:val="4"/>
      <w:numFmt w:val="decimal"/>
      <w:lvlText w:val="%1."/>
      <w:lvlJc w:val="left"/>
      <w:pPr>
        <w:ind w:left="540" w:hanging="540"/>
      </w:pPr>
      <w:rPr>
        <w:rFonts w:eastAsiaTheme="minorEastAsia" w:hint="default"/>
        <w:b/>
        <w:bCs/>
      </w:rPr>
    </w:lvl>
    <w:lvl w:ilvl="1">
      <w:start w:val="1"/>
      <w:numFmt w:val="decimal"/>
      <w:lvlText w:val="%1.%2."/>
      <w:lvlJc w:val="left"/>
      <w:pPr>
        <w:ind w:left="540" w:hanging="540"/>
      </w:pPr>
      <w:rPr>
        <w:rFonts w:ascii="Times New Roman" w:eastAsiaTheme="minorEastAsia" w:hAnsi="Times New Roman" w:cs="Times New Roman" w:hint="default"/>
        <w:b w:val="0"/>
        <w:sz w:val="24"/>
        <w:szCs w:val="24"/>
      </w:rPr>
    </w:lvl>
    <w:lvl w:ilvl="2">
      <w:start w:val="1"/>
      <w:numFmt w:val="decimal"/>
      <w:lvlText w:val="%1.%2.%3."/>
      <w:lvlJc w:val="left"/>
      <w:pPr>
        <w:ind w:left="720" w:hanging="720"/>
      </w:pPr>
      <w:rPr>
        <w:rFonts w:eastAsiaTheme="minorEastAsia" w:hint="default"/>
        <w:b w:val="0"/>
      </w:rPr>
    </w:lvl>
    <w:lvl w:ilvl="3">
      <w:start w:val="1"/>
      <w:numFmt w:val="decimal"/>
      <w:lvlText w:val="%1.%2.%3.%4."/>
      <w:lvlJc w:val="left"/>
      <w:pPr>
        <w:ind w:left="720" w:hanging="720"/>
      </w:pPr>
      <w:rPr>
        <w:rFonts w:eastAsiaTheme="minorEastAsia" w:hint="default"/>
        <w:b w:val="0"/>
      </w:rPr>
    </w:lvl>
    <w:lvl w:ilvl="4">
      <w:start w:val="1"/>
      <w:numFmt w:val="decimal"/>
      <w:lvlText w:val="%1.%2.%3.%4.%5."/>
      <w:lvlJc w:val="left"/>
      <w:pPr>
        <w:ind w:left="1080" w:hanging="1080"/>
      </w:pPr>
      <w:rPr>
        <w:rFonts w:eastAsiaTheme="minorEastAsia" w:hint="default"/>
        <w:b w:val="0"/>
      </w:rPr>
    </w:lvl>
    <w:lvl w:ilvl="5">
      <w:start w:val="1"/>
      <w:numFmt w:val="decimal"/>
      <w:lvlText w:val="%1.%2.%3.%4.%5.%6."/>
      <w:lvlJc w:val="left"/>
      <w:pPr>
        <w:ind w:left="1080" w:hanging="1080"/>
      </w:pPr>
      <w:rPr>
        <w:rFonts w:eastAsiaTheme="minorEastAsia" w:hint="default"/>
        <w:b w:val="0"/>
      </w:rPr>
    </w:lvl>
    <w:lvl w:ilvl="6">
      <w:start w:val="1"/>
      <w:numFmt w:val="decimal"/>
      <w:lvlText w:val="%1.%2.%3.%4.%5.%6.%7."/>
      <w:lvlJc w:val="left"/>
      <w:pPr>
        <w:ind w:left="1440" w:hanging="1440"/>
      </w:pPr>
      <w:rPr>
        <w:rFonts w:eastAsiaTheme="minorEastAsia" w:hint="default"/>
        <w:b w:val="0"/>
      </w:rPr>
    </w:lvl>
    <w:lvl w:ilvl="7">
      <w:start w:val="1"/>
      <w:numFmt w:val="decimal"/>
      <w:lvlText w:val="%1.%2.%3.%4.%5.%6.%7.%8."/>
      <w:lvlJc w:val="left"/>
      <w:pPr>
        <w:ind w:left="1440" w:hanging="1440"/>
      </w:pPr>
      <w:rPr>
        <w:rFonts w:eastAsiaTheme="minorEastAsia" w:hint="default"/>
        <w:b w:val="0"/>
      </w:rPr>
    </w:lvl>
    <w:lvl w:ilvl="8">
      <w:start w:val="1"/>
      <w:numFmt w:val="decimal"/>
      <w:lvlText w:val="%1.%2.%3.%4.%5.%6.%7.%8.%9."/>
      <w:lvlJc w:val="left"/>
      <w:pPr>
        <w:ind w:left="1800" w:hanging="1800"/>
      </w:pPr>
      <w:rPr>
        <w:rFonts w:eastAsiaTheme="minorEastAsia" w:hint="default"/>
        <w:b w:val="0"/>
      </w:rPr>
    </w:lvl>
  </w:abstractNum>
  <w:abstractNum w:abstractNumId="12" w15:restartNumberingAfterBreak="0">
    <w:nsid w:val="37277EC6"/>
    <w:multiLevelType w:val="hybridMultilevel"/>
    <w:tmpl w:val="46C8F4AA"/>
    <w:lvl w:ilvl="0" w:tplc="599E8426">
      <w:start w:val="3"/>
      <w:numFmt w:val="decimal"/>
      <w:lvlText w:val="%1"/>
      <w:lvlJc w:val="left"/>
      <w:pPr>
        <w:ind w:left="720" w:hanging="360"/>
      </w:pPr>
      <w:rPr>
        <w:rFonts w:cstheme="minorBidi"/>
        <w:b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08F006A"/>
    <w:multiLevelType w:val="multilevel"/>
    <w:tmpl w:val="69AEC428"/>
    <w:lvl w:ilvl="0">
      <w:start w:val="3"/>
      <w:numFmt w:val="decimal"/>
      <w:lvlText w:val="%1."/>
      <w:lvlJc w:val="left"/>
      <w:pPr>
        <w:ind w:left="360" w:hanging="360"/>
      </w:pPr>
    </w:lvl>
    <w:lvl w:ilvl="1">
      <w:start w:val="1"/>
      <w:numFmt w:val="decimal"/>
      <w:lvlText w:val="%1.%2."/>
      <w:lvlJc w:val="left"/>
      <w:pPr>
        <w:ind w:left="1070" w:hanging="360"/>
      </w:pPr>
      <w:rPr>
        <w:b w:val="0"/>
        <w:i w:val="0"/>
        <w:color w:val="000000" w:themeColor="text1"/>
      </w:rPr>
    </w:lvl>
    <w:lvl w:ilvl="2">
      <w:start w:val="1"/>
      <w:numFmt w:val="decimal"/>
      <w:lvlText w:val="%1.%2.%3."/>
      <w:lvlJc w:val="left"/>
      <w:pPr>
        <w:ind w:left="4812" w:hanging="720"/>
      </w:pPr>
    </w:lvl>
    <w:lvl w:ilvl="3">
      <w:start w:val="1"/>
      <w:numFmt w:val="decimal"/>
      <w:lvlText w:val="%1.%2.%3.%4."/>
      <w:lvlJc w:val="left"/>
      <w:pPr>
        <w:ind w:left="6858" w:hanging="720"/>
      </w:pPr>
    </w:lvl>
    <w:lvl w:ilvl="4">
      <w:start w:val="1"/>
      <w:numFmt w:val="decimal"/>
      <w:lvlText w:val="%1.%2.%3.%4.%5."/>
      <w:lvlJc w:val="left"/>
      <w:pPr>
        <w:ind w:left="9264" w:hanging="1080"/>
      </w:pPr>
    </w:lvl>
    <w:lvl w:ilvl="5">
      <w:start w:val="1"/>
      <w:numFmt w:val="decimal"/>
      <w:lvlText w:val="%1.%2.%3.%4.%5.%6."/>
      <w:lvlJc w:val="left"/>
      <w:pPr>
        <w:ind w:left="11310" w:hanging="1080"/>
      </w:pPr>
    </w:lvl>
    <w:lvl w:ilvl="6">
      <w:start w:val="1"/>
      <w:numFmt w:val="decimal"/>
      <w:lvlText w:val="%1.%2.%3.%4.%5.%6.%7."/>
      <w:lvlJc w:val="left"/>
      <w:pPr>
        <w:ind w:left="13716" w:hanging="1440"/>
      </w:pPr>
    </w:lvl>
    <w:lvl w:ilvl="7">
      <w:start w:val="1"/>
      <w:numFmt w:val="decimal"/>
      <w:lvlText w:val="%1.%2.%3.%4.%5.%6.%7.%8."/>
      <w:lvlJc w:val="left"/>
      <w:pPr>
        <w:ind w:left="15762" w:hanging="1440"/>
      </w:pPr>
    </w:lvl>
    <w:lvl w:ilvl="8">
      <w:start w:val="1"/>
      <w:numFmt w:val="decimal"/>
      <w:lvlText w:val="%1.%2.%3.%4.%5.%6.%7.%8.%9."/>
      <w:lvlJc w:val="left"/>
      <w:pPr>
        <w:ind w:left="18168" w:hanging="1800"/>
      </w:pPr>
    </w:lvl>
  </w:abstractNum>
  <w:abstractNum w:abstractNumId="14" w15:restartNumberingAfterBreak="0">
    <w:nsid w:val="43013692"/>
    <w:multiLevelType w:val="multilevel"/>
    <w:tmpl w:val="C0B6BC24"/>
    <w:lvl w:ilvl="0">
      <w:start w:val="2"/>
      <w:numFmt w:val="decimal"/>
      <w:lvlText w:val="%1."/>
      <w:lvlJc w:val="left"/>
      <w:pPr>
        <w:ind w:left="6031" w:hanging="360"/>
      </w:pPr>
      <w:rPr>
        <w:rFonts w:hint="default"/>
      </w:rPr>
    </w:lvl>
    <w:lvl w:ilvl="1">
      <w:start w:val="1"/>
      <w:numFmt w:val="decimal"/>
      <w:lvlText w:val="%1.%2."/>
      <w:lvlJc w:val="left"/>
      <w:pPr>
        <w:ind w:left="928" w:hanging="360"/>
      </w:pPr>
      <w:rPr>
        <w:rFonts w:ascii="Times New Roman" w:hAnsi="Times New Roman" w:cs="Times New Roman" w:hint="default"/>
        <w:b w:val="0"/>
        <w:color w:val="000000" w:themeColor="text1"/>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ACA6E20"/>
    <w:multiLevelType w:val="multilevel"/>
    <w:tmpl w:val="92C4F98C"/>
    <w:lvl w:ilvl="0">
      <w:start w:val="1"/>
      <w:numFmt w:val="upperRoman"/>
      <w:lvlText w:val="%1."/>
      <w:lvlJc w:val="left"/>
      <w:pPr>
        <w:ind w:left="360" w:hanging="360"/>
      </w:pPr>
      <w:rPr>
        <w:rFonts w:hint="default"/>
      </w:rPr>
    </w:lvl>
    <w:lvl w:ilvl="1">
      <w:start w:val="1"/>
      <w:numFmt w:val="decimal"/>
      <w:lvlRestart w:val="0"/>
      <w:lvlText w:val="%2."/>
      <w:lvlJc w:val="left"/>
      <w:pPr>
        <w:ind w:left="792" w:hanging="432"/>
      </w:pPr>
      <w:rPr>
        <w:rFonts w:hint="default"/>
        <w:b w:val="0"/>
        <w:i w:val="0"/>
        <w:color w:val="auto"/>
        <w:sz w:val="24"/>
        <w:szCs w:val="24"/>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E76408"/>
    <w:multiLevelType w:val="multilevel"/>
    <w:tmpl w:val="AE543F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2572A56"/>
    <w:multiLevelType w:val="multilevel"/>
    <w:tmpl w:val="9C40CAC2"/>
    <w:lvl w:ilvl="0">
      <w:start w:val="2"/>
      <w:numFmt w:val="decimal"/>
      <w:lvlText w:val="%1."/>
      <w:lvlJc w:val="left"/>
      <w:pPr>
        <w:ind w:left="360" w:hanging="360"/>
      </w:pPr>
      <w:rPr>
        <w:rFonts w:hint="default"/>
        <w:b/>
        <w:bCs/>
      </w:rPr>
    </w:lvl>
    <w:lvl w:ilvl="1">
      <w:start w:val="3"/>
      <w:numFmt w:val="decimal"/>
      <w:lvlText w:val="%1.%2."/>
      <w:lvlJc w:val="left"/>
      <w:pPr>
        <w:ind w:left="1920" w:hanging="360"/>
      </w:pPr>
      <w:rPr>
        <w:rFonts w:hint="default"/>
        <w:b w:val="0"/>
        <w:i w:val="0"/>
        <w:iCs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398" w:hanging="144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744" w:hanging="1800"/>
      </w:pPr>
      <w:rPr>
        <w:rFonts w:hint="default"/>
        <w:b w:val="0"/>
      </w:rPr>
    </w:lvl>
  </w:abstractNum>
  <w:abstractNum w:abstractNumId="18" w15:restartNumberingAfterBreak="0">
    <w:nsid w:val="54883B2B"/>
    <w:multiLevelType w:val="multilevel"/>
    <w:tmpl w:val="DA46710C"/>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B25C13"/>
    <w:multiLevelType w:val="multilevel"/>
    <w:tmpl w:val="94E6B9A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B94ACF"/>
    <w:multiLevelType w:val="multilevel"/>
    <w:tmpl w:val="36A845D6"/>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652C025F"/>
    <w:multiLevelType w:val="hybridMultilevel"/>
    <w:tmpl w:val="7B26E3C0"/>
    <w:lvl w:ilvl="0" w:tplc="9AA8C7B2">
      <w:start w:val="8"/>
      <w:numFmt w:val="decimal"/>
      <w:lvlText w:val="%1."/>
      <w:lvlJc w:val="left"/>
      <w:pPr>
        <w:ind w:left="1080" w:hanging="720"/>
      </w:pPr>
      <w:rPr>
        <w:rFonts w:hint="default"/>
      </w:rPr>
    </w:lvl>
    <w:lvl w:ilvl="1" w:tplc="34728932">
      <w:start w:val="1"/>
      <w:numFmt w:val="decimal"/>
      <w:lvlText w:val="%2."/>
      <w:lvlJc w:val="left"/>
      <w:pPr>
        <w:ind w:left="644" w:hanging="360"/>
      </w:pPr>
      <w:rPr>
        <w:rFonts w:ascii="Times New Roman" w:eastAsia="Times New Roman" w:hAnsi="Times New Roman" w:cs="Times New Roman"/>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E5168E"/>
    <w:multiLevelType w:val="hybridMultilevel"/>
    <w:tmpl w:val="F1BC65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4B7A65"/>
    <w:multiLevelType w:val="multilevel"/>
    <w:tmpl w:val="7358814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6E18AD"/>
    <w:multiLevelType w:val="multilevel"/>
    <w:tmpl w:val="1318F88C"/>
    <w:lvl w:ilvl="0">
      <w:start w:val="9"/>
      <w:numFmt w:val="decimal"/>
      <w:lvlText w:val="%1."/>
      <w:lvlJc w:val="left"/>
      <w:pPr>
        <w:ind w:left="360" w:hanging="360"/>
      </w:pPr>
      <w:rPr>
        <w:rFonts w:eastAsiaTheme="minorEastAsia"/>
      </w:rPr>
    </w:lvl>
    <w:lvl w:ilvl="1">
      <w:start w:val="3"/>
      <w:numFmt w:val="decimal"/>
      <w:lvlText w:val="%1.%2."/>
      <w:lvlJc w:val="left"/>
      <w:pPr>
        <w:ind w:left="360" w:hanging="360"/>
      </w:pPr>
      <w:rPr>
        <w:rFonts w:eastAsiaTheme="minorEastAsia"/>
        <w:b w:val="0"/>
        <w:bCs w:val="0"/>
      </w:rPr>
    </w:lvl>
    <w:lvl w:ilvl="2">
      <w:start w:val="1"/>
      <w:numFmt w:val="decimal"/>
      <w:lvlText w:val="%1.%2.%3."/>
      <w:lvlJc w:val="left"/>
      <w:pPr>
        <w:ind w:left="720" w:hanging="720"/>
      </w:pPr>
      <w:rPr>
        <w:rFonts w:eastAsiaTheme="minorEastAsia"/>
      </w:rPr>
    </w:lvl>
    <w:lvl w:ilvl="3">
      <w:start w:val="1"/>
      <w:numFmt w:val="decimal"/>
      <w:lvlText w:val="%1.%2.%3.%4."/>
      <w:lvlJc w:val="left"/>
      <w:pPr>
        <w:ind w:left="720" w:hanging="720"/>
      </w:pPr>
      <w:rPr>
        <w:rFonts w:eastAsiaTheme="minorEastAsia"/>
      </w:rPr>
    </w:lvl>
    <w:lvl w:ilvl="4">
      <w:start w:val="1"/>
      <w:numFmt w:val="decimal"/>
      <w:lvlText w:val="%1.%2.%3.%4.%5."/>
      <w:lvlJc w:val="left"/>
      <w:pPr>
        <w:ind w:left="1080" w:hanging="1080"/>
      </w:pPr>
      <w:rPr>
        <w:rFonts w:eastAsiaTheme="minorEastAsia"/>
      </w:rPr>
    </w:lvl>
    <w:lvl w:ilvl="5">
      <w:start w:val="1"/>
      <w:numFmt w:val="decimal"/>
      <w:lvlText w:val="%1.%2.%3.%4.%5.%6."/>
      <w:lvlJc w:val="left"/>
      <w:pPr>
        <w:ind w:left="1080" w:hanging="1080"/>
      </w:pPr>
      <w:rPr>
        <w:rFonts w:eastAsiaTheme="minorEastAsia"/>
      </w:rPr>
    </w:lvl>
    <w:lvl w:ilvl="6">
      <w:start w:val="1"/>
      <w:numFmt w:val="decimal"/>
      <w:lvlText w:val="%1.%2.%3.%4.%5.%6.%7."/>
      <w:lvlJc w:val="left"/>
      <w:pPr>
        <w:ind w:left="1440" w:hanging="1440"/>
      </w:pPr>
      <w:rPr>
        <w:rFonts w:eastAsiaTheme="minorEastAsia"/>
      </w:rPr>
    </w:lvl>
    <w:lvl w:ilvl="7">
      <w:start w:val="1"/>
      <w:numFmt w:val="decimal"/>
      <w:lvlText w:val="%1.%2.%3.%4.%5.%6.%7.%8."/>
      <w:lvlJc w:val="left"/>
      <w:pPr>
        <w:ind w:left="1440" w:hanging="1440"/>
      </w:pPr>
      <w:rPr>
        <w:rFonts w:eastAsiaTheme="minorEastAsia"/>
      </w:rPr>
    </w:lvl>
    <w:lvl w:ilvl="8">
      <w:start w:val="1"/>
      <w:numFmt w:val="decimal"/>
      <w:lvlText w:val="%1.%2.%3.%4.%5.%6.%7.%8.%9."/>
      <w:lvlJc w:val="left"/>
      <w:pPr>
        <w:ind w:left="1800" w:hanging="1800"/>
      </w:pPr>
      <w:rPr>
        <w:rFonts w:eastAsiaTheme="minorEastAsia"/>
      </w:rPr>
    </w:lvl>
  </w:abstractNum>
  <w:abstractNum w:abstractNumId="25" w15:restartNumberingAfterBreak="0">
    <w:nsid w:val="6BB128DD"/>
    <w:multiLevelType w:val="multilevel"/>
    <w:tmpl w:val="B28E980E"/>
    <w:lvl w:ilvl="0">
      <w:start w:val="3"/>
      <w:numFmt w:val="decimal"/>
      <w:lvlText w:val="%1."/>
      <w:lvlJc w:val="left"/>
      <w:pPr>
        <w:ind w:left="360" w:hanging="360"/>
      </w:pPr>
      <w:rPr>
        <w:rFonts w:hint="default"/>
      </w:rPr>
    </w:lvl>
    <w:lvl w:ilvl="1">
      <w:start w:val="1"/>
      <w:numFmt w:val="decimal"/>
      <w:lvlText w:val="%1.%2."/>
      <w:lvlJc w:val="left"/>
      <w:pPr>
        <w:ind w:left="1353" w:hanging="360"/>
      </w:pPr>
      <w:rPr>
        <w:rFonts w:ascii="Times New Roman" w:hAnsi="Times New Roman" w:cs="Times New Roman" w:hint="default"/>
        <w:b w:val="0"/>
        <w:bCs/>
        <w:sz w:val="24"/>
        <w:szCs w:val="24"/>
      </w:rPr>
    </w:lvl>
    <w:lvl w:ilvl="2">
      <w:start w:val="1"/>
      <w:numFmt w:val="decimal"/>
      <w:lvlText w:val="%1.%2.%3."/>
      <w:lvlJc w:val="left"/>
      <w:pPr>
        <w:ind w:left="2706" w:hanging="720"/>
      </w:pPr>
      <w:rPr>
        <w:rFonts w:hint="default"/>
        <w:b w:val="0"/>
        <w:bCs/>
      </w:rPr>
    </w:lvl>
    <w:lvl w:ilvl="3">
      <w:start w:val="1"/>
      <w:numFmt w:val="decimal"/>
      <w:lvlText w:val="%1.%2.%3.%4."/>
      <w:lvlJc w:val="left"/>
      <w:pPr>
        <w:ind w:left="3699" w:hanging="720"/>
      </w:pPr>
      <w:rPr>
        <w:rFonts w:hint="default"/>
        <w:b w:val="0"/>
        <w:bCs/>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6F374D92"/>
    <w:multiLevelType w:val="multilevel"/>
    <w:tmpl w:val="1620506A"/>
    <w:lvl w:ilvl="0">
      <w:start w:val="10"/>
      <w:numFmt w:val="decimal"/>
      <w:lvlText w:val="%1."/>
      <w:lvlJc w:val="left"/>
      <w:pPr>
        <w:ind w:left="420" w:hanging="420"/>
      </w:pPr>
      <w:rPr>
        <w:rFonts w:hint="default"/>
        <w:b/>
        <w:bCs w:val="0"/>
      </w:rPr>
    </w:lvl>
    <w:lvl w:ilvl="1">
      <w:start w:val="1"/>
      <w:numFmt w:val="decimal"/>
      <w:lvlText w:val="%1.%2"/>
      <w:lvlJc w:val="left"/>
      <w:pPr>
        <w:ind w:left="420" w:hanging="420"/>
      </w:pPr>
      <w:rPr>
        <w:rFonts w:hint="default"/>
        <w:b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700E20F2"/>
    <w:multiLevelType w:val="multilevel"/>
    <w:tmpl w:val="0B6C7E7E"/>
    <w:lvl w:ilvl="0">
      <w:start w:val="3"/>
      <w:numFmt w:val="decimal"/>
      <w:lvlText w:val="%1."/>
      <w:lvlJc w:val="left"/>
      <w:pPr>
        <w:ind w:left="360" w:hanging="360"/>
      </w:pPr>
      <w:rPr>
        <w:rFonts w:hint="default"/>
        <w:b/>
        <w:bCs/>
      </w:rPr>
    </w:lvl>
    <w:lvl w:ilvl="1">
      <w:start w:val="1"/>
      <w:numFmt w:val="decimal"/>
      <w:lvlText w:val="%1.%2."/>
      <w:lvlJc w:val="left"/>
      <w:pPr>
        <w:ind w:left="720" w:hanging="360"/>
      </w:pPr>
      <w:rPr>
        <w:rFonts w:ascii="Times New Roman" w:hAnsi="Times New Roman" w:cs="Times New Roman" w:hint="default"/>
        <w:b w:val="0"/>
        <w:color w:val="auto"/>
        <w:sz w:val="24"/>
        <w:szCs w:val="24"/>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749E1746"/>
    <w:multiLevelType w:val="multilevel"/>
    <w:tmpl w:val="2C60A5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531296C"/>
    <w:multiLevelType w:val="multilevel"/>
    <w:tmpl w:val="71C073C8"/>
    <w:lvl w:ilvl="0">
      <w:start w:val="2"/>
      <w:numFmt w:val="decimal"/>
      <w:lvlText w:val="%1."/>
      <w:lvlJc w:val="left"/>
      <w:pPr>
        <w:ind w:left="540" w:hanging="540"/>
      </w:pPr>
      <w:rPr>
        <w:rFonts w:hint="default"/>
        <w:b/>
        <w:bCs/>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6FE4CCF"/>
    <w:multiLevelType w:val="multilevel"/>
    <w:tmpl w:val="37C8749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60195284">
    <w:abstractNumId w:val="15"/>
  </w:num>
  <w:num w:numId="2" w16cid:durableId="664473540">
    <w:abstractNumId w:val="9"/>
  </w:num>
  <w:num w:numId="3" w16cid:durableId="601651231">
    <w:abstractNumId w:val="14"/>
  </w:num>
  <w:num w:numId="4" w16cid:durableId="1374618552">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7537962">
    <w:abstractNumId w:val="26"/>
  </w:num>
  <w:num w:numId="6" w16cid:durableId="57809721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3643054">
    <w:abstractNumId w:val="29"/>
  </w:num>
  <w:num w:numId="8" w16cid:durableId="304897227">
    <w:abstractNumId w:val="8"/>
  </w:num>
  <w:num w:numId="9" w16cid:durableId="1936476571">
    <w:abstractNumId w:val="24"/>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4019420">
    <w:abstractNumId w:val="4"/>
  </w:num>
  <w:num w:numId="11" w16cid:durableId="420875597">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870349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804820">
    <w:abstractNumId w:val="22"/>
  </w:num>
  <w:num w:numId="14" w16cid:durableId="1113553305">
    <w:abstractNumId w:val="7"/>
  </w:num>
  <w:num w:numId="15" w16cid:durableId="889069464">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0333549">
    <w:abstractNumId w:val="12"/>
  </w:num>
  <w:num w:numId="17" w16cid:durableId="1692606680">
    <w:abstractNumId w:val="6"/>
  </w:num>
  <w:num w:numId="18" w16cid:durableId="1896617804">
    <w:abstractNumId w:val="27"/>
  </w:num>
  <w:num w:numId="19" w16cid:durableId="543449615">
    <w:abstractNumId w:val="19"/>
  </w:num>
  <w:num w:numId="20" w16cid:durableId="488326411">
    <w:abstractNumId w:val="0"/>
  </w:num>
  <w:num w:numId="21" w16cid:durableId="1515652368">
    <w:abstractNumId w:val="17"/>
  </w:num>
  <w:num w:numId="22" w16cid:durableId="2057314879">
    <w:abstractNumId w:val="25"/>
  </w:num>
  <w:num w:numId="23" w16cid:durableId="250048570">
    <w:abstractNumId w:val="20"/>
  </w:num>
  <w:num w:numId="24" w16cid:durableId="1161114378">
    <w:abstractNumId w:val="11"/>
  </w:num>
  <w:num w:numId="25" w16cid:durableId="267583607">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9158723">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2607972">
    <w:abstractNumId w:val="10"/>
  </w:num>
  <w:num w:numId="28" w16cid:durableId="1083067284">
    <w:abstractNumId w:val="2"/>
  </w:num>
  <w:num w:numId="29" w16cid:durableId="921573258">
    <w:abstractNumId w:val="23"/>
  </w:num>
  <w:num w:numId="30" w16cid:durableId="849098654">
    <w:abstractNumId w:val="1"/>
  </w:num>
  <w:num w:numId="31" w16cid:durableId="78862199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0311238">
    <w:abstractNumId w:val="16"/>
  </w:num>
  <w:num w:numId="33" w16cid:durableId="826827361">
    <w:abstractNumId w:val="30"/>
  </w:num>
  <w:num w:numId="34" w16cid:durableId="639766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FB7"/>
    <w:rsid w:val="00003C30"/>
    <w:rsid w:val="000107FB"/>
    <w:rsid w:val="0001521F"/>
    <w:rsid w:val="0001674E"/>
    <w:rsid w:val="0003512C"/>
    <w:rsid w:val="000440E1"/>
    <w:rsid w:val="000443ED"/>
    <w:rsid w:val="00050316"/>
    <w:rsid w:val="000722B7"/>
    <w:rsid w:val="00073622"/>
    <w:rsid w:val="0009070D"/>
    <w:rsid w:val="000915FC"/>
    <w:rsid w:val="00093A54"/>
    <w:rsid w:val="000968EE"/>
    <w:rsid w:val="000A1B58"/>
    <w:rsid w:val="000A6289"/>
    <w:rsid w:val="000B3689"/>
    <w:rsid w:val="000B5505"/>
    <w:rsid w:val="000C3FFD"/>
    <w:rsid w:val="000D06AF"/>
    <w:rsid w:val="000D4304"/>
    <w:rsid w:val="000D4606"/>
    <w:rsid w:val="000E02FE"/>
    <w:rsid w:val="000E187C"/>
    <w:rsid w:val="000E1D1D"/>
    <w:rsid w:val="000E6F03"/>
    <w:rsid w:val="000E7F11"/>
    <w:rsid w:val="000F542C"/>
    <w:rsid w:val="00111C5E"/>
    <w:rsid w:val="00111CED"/>
    <w:rsid w:val="00112E8C"/>
    <w:rsid w:val="0012287F"/>
    <w:rsid w:val="00124A13"/>
    <w:rsid w:val="00124E29"/>
    <w:rsid w:val="00132218"/>
    <w:rsid w:val="00136DB2"/>
    <w:rsid w:val="00137A2F"/>
    <w:rsid w:val="001420F9"/>
    <w:rsid w:val="00145FD2"/>
    <w:rsid w:val="00153636"/>
    <w:rsid w:val="00161229"/>
    <w:rsid w:val="00170133"/>
    <w:rsid w:val="00170883"/>
    <w:rsid w:val="0017425E"/>
    <w:rsid w:val="0017432D"/>
    <w:rsid w:val="00182710"/>
    <w:rsid w:val="001860AC"/>
    <w:rsid w:val="0018659C"/>
    <w:rsid w:val="001922EC"/>
    <w:rsid w:val="0019304F"/>
    <w:rsid w:val="00193E70"/>
    <w:rsid w:val="001B112D"/>
    <w:rsid w:val="001C3E6E"/>
    <w:rsid w:val="001C4C42"/>
    <w:rsid w:val="001C5EEE"/>
    <w:rsid w:val="001C6EF3"/>
    <w:rsid w:val="001D5154"/>
    <w:rsid w:val="001E1BB8"/>
    <w:rsid w:val="001F0518"/>
    <w:rsid w:val="001F19D3"/>
    <w:rsid w:val="001F21F6"/>
    <w:rsid w:val="002007B3"/>
    <w:rsid w:val="00203B98"/>
    <w:rsid w:val="002074CC"/>
    <w:rsid w:val="00207613"/>
    <w:rsid w:val="00210CCE"/>
    <w:rsid w:val="0023160E"/>
    <w:rsid w:val="00262821"/>
    <w:rsid w:val="00265D8D"/>
    <w:rsid w:val="0027529A"/>
    <w:rsid w:val="0028129A"/>
    <w:rsid w:val="00282A6E"/>
    <w:rsid w:val="0028425B"/>
    <w:rsid w:val="00290A77"/>
    <w:rsid w:val="00292879"/>
    <w:rsid w:val="002A0686"/>
    <w:rsid w:val="002A3FFF"/>
    <w:rsid w:val="002A4DDD"/>
    <w:rsid w:val="002A5DCD"/>
    <w:rsid w:val="002B2403"/>
    <w:rsid w:val="002B278C"/>
    <w:rsid w:val="002B68A9"/>
    <w:rsid w:val="002B6C1F"/>
    <w:rsid w:val="002C49AE"/>
    <w:rsid w:val="002D6824"/>
    <w:rsid w:val="002E4529"/>
    <w:rsid w:val="002E6089"/>
    <w:rsid w:val="00311A0E"/>
    <w:rsid w:val="00315808"/>
    <w:rsid w:val="00326BF4"/>
    <w:rsid w:val="003319CA"/>
    <w:rsid w:val="00336DD1"/>
    <w:rsid w:val="0034054A"/>
    <w:rsid w:val="00340928"/>
    <w:rsid w:val="00343565"/>
    <w:rsid w:val="003440FD"/>
    <w:rsid w:val="0035535F"/>
    <w:rsid w:val="00355452"/>
    <w:rsid w:val="003605A1"/>
    <w:rsid w:val="00361BA4"/>
    <w:rsid w:val="003845BA"/>
    <w:rsid w:val="003914E3"/>
    <w:rsid w:val="00392148"/>
    <w:rsid w:val="003B2DEF"/>
    <w:rsid w:val="003B311E"/>
    <w:rsid w:val="003B53DA"/>
    <w:rsid w:val="003C1086"/>
    <w:rsid w:val="003D19B3"/>
    <w:rsid w:val="003D31B0"/>
    <w:rsid w:val="003D50E2"/>
    <w:rsid w:val="003D5224"/>
    <w:rsid w:val="003D7596"/>
    <w:rsid w:val="003E05E7"/>
    <w:rsid w:val="00411524"/>
    <w:rsid w:val="00411896"/>
    <w:rsid w:val="0041351A"/>
    <w:rsid w:val="00417EA1"/>
    <w:rsid w:val="00422671"/>
    <w:rsid w:val="00423423"/>
    <w:rsid w:val="0042380A"/>
    <w:rsid w:val="00425F95"/>
    <w:rsid w:val="00433D50"/>
    <w:rsid w:val="00453862"/>
    <w:rsid w:val="00455281"/>
    <w:rsid w:val="00461B89"/>
    <w:rsid w:val="0047596A"/>
    <w:rsid w:val="004858C9"/>
    <w:rsid w:val="0048724F"/>
    <w:rsid w:val="00487D85"/>
    <w:rsid w:val="00495FFC"/>
    <w:rsid w:val="004A199B"/>
    <w:rsid w:val="004B0235"/>
    <w:rsid w:val="004B22B8"/>
    <w:rsid w:val="004B4120"/>
    <w:rsid w:val="004B6A02"/>
    <w:rsid w:val="004C0354"/>
    <w:rsid w:val="004C3DC7"/>
    <w:rsid w:val="004C43A8"/>
    <w:rsid w:val="004C5920"/>
    <w:rsid w:val="004C76ED"/>
    <w:rsid w:val="004C7A15"/>
    <w:rsid w:val="004D2632"/>
    <w:rsid w:val="004D545C"/>
    <w:rsid w:val="004D5729"/>
    <w:rsid w:val="004D5FD2"/>
    <w:rsid w:val="004D6547"/>
    <w:rsid w:val="004D762B"/>
    <w:rsid w:val="004E5A90"/>
    <w:rsid w:val="004F7E7E"/>
    <w:rsid w:val="005032E2"/>
    <w:rsid w:val="00504023"/>
    <w:rsid w:val="00504229"/>
    <w:rsid w:val="005154BA"/>
    <w:rsid w:val="00520068"/>
    <w:rsid w:val="005219A0"/>
    <w:rsid w:val="00532A19"/>
    <w:rsid w:val="00532C58"/>
    <w:rsid w:val="00534ED2"/>
    <w:rsid w:val="00542A66"/>
    <w:rsid w:val="0055775E"/>
    <w:rsid w:val="00575B0E"/>
    <w:rsid w:val="00576B00"/>
    <w:rsid w:val="00592E07"/>
    <w:rsid w:val="005A58B0"/>
    <w:rsid w:val="005A622B"/>
    <w:rsid w:val="005A6F4F"/>
    <w:rsid w:val="005B5D5E"/>
    <w:rsid w:val="005C2B4C"/>
    <w:rsid w:val="005C68EA"/>
    <w:rsid w:val="005C7076"/>
    <w:rsid w:val="005D0D40"/>
    <w:rsid w:val="005D1B37"/>
    <w:rsid w:val="005D2306"/>
    <w:rsid w:val="005E73BD"/>
    <w:rsid w:val="005F0164"/>
    <w:rsid w:val="005F3067"/>
    <w:rsid w:val="005F4F9E"/>
    <w:rsid w:val="00603105"/>
    <w:rsid w:val="00605F3B"/>
    <w:rsid w:val="00610F0D"/>
    <w:rsid w:val="00612512"/>
    <w:rsid w:val="00662529"/>
    <w:rsid w:val="0067440A"/>
    <w:rsid w:val="00676393"/>
    <w:rsid w:val="0069648F"/>
    <w:rsid w:val="006B23E5"/>
    <w:rsid w:val="006B3834"/>
    <w:rsid w:val="006C0CB1"/>
    <w:rsid w:val="006C3CB6"/>
    <w:rsid w:val="006C6083"/>
    <w:rsid w:val="006C7DE7"/>
    <w:rsid w:val="006D073D"/>
    <w:rsid w:val="006E039E"/>
    <w:rsid w:val="006E656F"/>
    <w:rsid w:val="006E7E3F"/>
    <w:rsid w:val="006F5F92"/>
    <w:rsid w:val="00702124"/>
    <w:rsid w:val="00704069"/>
    <w:rsid w:val="00707DAE"/>
    <w:rsid w:val="0071087C"/>
    <w:rsid w:val="00712B10"/>
    <w:rsid w:val="00727AB9"/>
    <w:rsid w:val="00731121"/>
    <w:rsid w:val="0073587C"/>
    <w:rsid w:val="0075494B"/>
    <w:rsid w:val="007570A7"/>
    <w:rsid w:val="00781E8D"/>
    <w:rsid w:val="00783088"/>
    <w:rsid w:val="00783CAE"/>
    <w:rsid w:val="0078610A"/>
    <w:rsid w:val="007866FA"/>
    <w:rsid w:val="00794204"/>
    <w:rsid w:val="00796D9C"/>
    <w:rsid w:val="007A5675"/>
    <w:rsid w:val="007A5E79"/>
    <w:rsid w:val="007B187A"/>
    <w:rsid w:val="007C0750"/>
    <w:rsid w:val="007D4B15"/>
    <w:rsid w:val="007E0744"/>
    <w:rsid w:val="007E4798"/>
    <w:rsid w:val="007E660A"/>
    <w:rsid w:val="007F4D51"/>
    <w:rsid w:val="00807CB2"/>
    <w:rsid w:val="00814607"/>
    <w:rsid w:val="00815A18"/>
    <w:rsid w:val="00817BB8"/>
    <w:rsid w:val="008210E2"/>
    <w:rsid w:val="00836740"/>
    <w:rsid w:val="00851189"/>
    <w:rsid w:val="0085434C"/>
    <w:rsid w:val="00855B8B"/>
    <w:rsid w:val="00866868"/>
    <w:rsid w:val="00867A7E"/>
    <w:rsid w:val="0087571A"/>
    <w:rsid w:val="00894AF6"/>
    <w:rsid w:val="008C2C11"/>
    <w:rsid w:val="008C46F9"/>
    <w:rsid w:val="008E2A17"/>
    <w:rsid w:val="008E33C7"/>
    <w:rsid w:val="008E3936"/>
    <w:rsid w:val="008E3CE4"/>
    <w:rsid w:val="00900CA3"/>
    <w:rsid w:val="0091338C"/>
    <w:rsid w:val="00913845"/>
    <w:rsid w:val="009138EB"/>
    <w:rsid w:val="0091499A"/>
    <w:rsid w:val="009164B3"/>
    <w:rsid w:val="00927D1D"/>
    <w:rsid w:val="009312FC"/>
    <w:rsid w:val="009330AB"/>
    <w:rsid w:val="009331BB"/>
    <w:rsid w:val="00943EFD"/>
    <w:rsid w:val="00946E30"/>
    <w:rsid w:val="00947A91"/>
    <w:rsid w:val="0095547E"/>
    <w:rsid w:val="009604D7"/>
    <w:rsid w:val="00967701"/>
    <w:rsid w:val="0097577A"/>
    <w:rsid w:val="0098335B"/>
    <w:rsid w:val="00983C56"/>
    <w:rsid w:val="00985B47"/>
    <w:rsid w:val="00992423"/>
    <w:rsid w:val="009B1AB2"/>
    <w:rsid w:val="009B1EE5"/>
    <w:rsid w:val="009D3F09"/>
    <w:rsid w:val="009D5047"/>
    <w:rsid w:val="009E79AF"/>
    <w:rsid w:val="009F4BE7"/>
    <w:rsid w:val="00A00C1E"/>
    <w:rsid w:val="00A10BED"/>
    <w:rsid w:val="00A1286B"/>
    <w:rsid w:val="00A131C9"/>
    <w:rsid w:val="00A26F39"/>
    <w:rsid w:val="00A31384"/>
    <w:rsid w:val="00A44ECF"/>
    <w:rsid w:val="00A47317"/>
    <w:rsid w:val="00A63E00"/>
    <w:rsid w:val="00A65925"/>
    <w:rsid w:val="00A660B5"/>
    <w:rsid w:val="00A70BD1"/>
    <w:rsid w:val="00A80433"/>
    <w:rsid w:val="00A84C09"/>
    <w:rsid w:val="00A85A76"/>
    <w:rsid w:val="00A9324F"/>
    <w:rsid w:val="00AA440B"/>
    <w:rsid w:val="00AA5BFE"/>
    <w:rsid w:val="00AA651B"/>
    <w:rsid w:val="00AA65FA"/>
    <w:rsid w:val="00AB443F"/>
    <w:rsid w:val="00AB6D1A"/>
    <w:rsid w:val="00AB7DCB"/>
    <w:rsid w:val="00AC06A2"/>
    <w:rsid w:val="00AC2B0C"/>
    <w:rsid w:val="00AE4473"/>
    <w:rsid w:val="00AF5E39"/>
    <w:rsid w:val="00B06A1D"/>
    <w:rsid w:val="00B072F8"/>
    <w:rsid w:val="00B1130D"/>
    <w:rsid w:val="00B15A1D"/>
    <w:rsid w:val="00B20A88"/>
    <w:rsid w:val="00B248C2"/>
    <w:rsid w:val="00B26E07"/>
    <w:rsid w:val="00B26F16"/>
    <w:rsid w:val="00B32066"/>
    <w:rsid w:val="00B324BA"/>
    <w:rsid w:val="00B371FC"/>
    <w:rsid w:val="00B613C9"/>
    <w:rsid w:val="00B63FFE"/>
    <w:rsid w:val="00B778FD"/>
    <w:rsid w:val="00B82CDB"/>
    <w:rsid w:val="00B83679"/>
    <w:rsid w:val="00B84F78"/>
    <w:rsid w:val="00B96426"/>
    <w:rsid w:val="00BB2163"/>
    <w:rsid w:val="00BC6E80"/>
    <w:rsid w:val="00BC77F8"/>
    <w:rsid w:val="00BE083B"/>
    <w:rsid w:val="00BE12D2"/>
    <w:rsid w:val="00BE426A"/>
    <w:rsid w:val="00BE451F"/>
    <w:rsid w:val="00BE79AD"/>
    <w:rsid w:val="00BF0EC7"/>
    <w:rsid w:val="00C00CEA"/>
    <w:rsid w:val="00C036DA"/>
    <w:rsid w:val="00C10AA9"/>
    <w:rsid w:val="00C26FB7"/>
    <w:rsid w:val="00C323D8"/>
    <w:rsid w:val="00C36838"/>
    <w:rsid w:val="00C3778E"/>
    <w:rsid w:val="00C43ECD"/>
    <w:rsid w:val="00C447DD"/>
    <w:rsid w:val="00C455B6"/>
    <w:rsid w:val="00C55AA4"/>
    <w:rsid w:val="00C6011C"/>
    <w:rsid w:val="00C61BBA"/>
    <w:rsid w:val="00C678C0"/>
    <w:rsid w:val="00C679C6"/>
    <w:rsid w:val="00C77DEB"/>
    <w:rsid w:val="00C80B14"/>
    <w:rsid w:val="00C81DE3"/>
    <w:rsid w:val="00C955A5"/>
    <w:rsid w:val="00CA1E00"/>
    <w:rsid w:val="00CB1768"/>
    <w:rsid w:val="00CB57DA"/>
    <w:rsid w:val="00CC522B"/>
    <w:rsid w:val="00CC5ED9"/>
    <w:rsid w:val="00CC73A8"/>
    <w:rsid w:val="00CD1E92"/>
    <w:rsid w:val="00CD44DC"/>
    <w:rsid w:val="00CE0E4D"/>
    <w:rsid w:val="00CE1FFD"/>
    <w:rsid w:val="00CE29B6"/>
    <w:rsid w:val="00CE6FA9"/>
    <w:rsid w:val="00CF240F"/>
    <w:rsid w:val="00D00C6C"/>
    <w:rsid w:val="00D05EAB"/>
    <w:rsid w:val="00D13530"/>
    <w:rsid w:val="00D15E47"/>
    <w:rsid w:val="00D16288"/>
    <w:rsid w:val="00D352F1"/>
    <w:rsid w:val="00D35E4C"/>
    <w:rsid w:val="00D50F38"/>
    <w:rsid w:val="00D54933"/>
    <w:rsid w:val="00D564E1"/>
    <w:rsid w:val="00D664A3"/>
    <w:rsid w:val="00D6792E"/>
    <w:rsid w:val="00D728CB"/>
    <w:rsid w:val="00D76521"/>
    <w:rsid w:val="00D83A37"/>
    <w:rsid w:val="00D878FF"/>
    <w:rsid w:val="00DA32A6"/>
    <w:rsid w:val="00DB773C"/>
    <w:rsid w:val="00DD71A5"/>
    <w:rsid w:val="00DE70D2"/>
    <w:rsid w:val="00DF47B3"/>
    <w:rsid w:val="00DF6E4F"/>
    <w:rsid w:val="00E00BAF"/>
    <w:rsid w:val="00E01E61"/>
    <w:rsid w:val="00E15516"/>
    <w:rsid w:val="00E26352"/>
    <w:rsid w:val="00E4125C"/>
    <w:rsid w:val="00E42243"/>
    <w:rsid w:val="00E46C5D"/>
    <w:rsid w:val="00E5148A"/>
    <w:rsid w:val="00E5663E"/>
    <w:rsid w:val="00E8182A"/>
    <w:rsid w:val="00E92B2E"/>
    <w:rsid w:val="00E934EC"/>
    <w:rsid w:val="00EA6151"/>
    <w:rsid w:val="00EA70DC"/>
    <w:rsid w:val="00EC6B02"/>
    <w:rsid w:val="00ED5B72"/>
    <w:rsid w:val="00EE4774"/>
    <w:rsid w:val="00EF0C98"/>
    <w:rsid w:val="00EF321C"/>
    <w:rsid w:val="00F061CF"/>
    <w:rsid w:val="00F10BCB"/>
    <w:rsid w:val="00F23E72"/>
    <w:rsid w:val="00F37ADA"/>
    <w:rsid w:val="00F40D1A"/>
    <w:rsid w:val="00F54CE3"/>
    <w:rsid w:val="00F62EC6"/>
    <w:rsid w:val="00F645B4"/>
    <w:rsid w:val="00F66145"/>
    <w:rsid w:val="00F74FE7"/>
    <w:rsid w:val="00F82D01"/>
    <w:rsid w:val="00F8683E"/>
    <w:rsid w:val="00F97DE2"/>
    <w:rsid w:val="00FA0A95"/>
    <w:rsid w:val="00FB14F3"/>
    <w:rsid w:val="00FB50CA"/>
    <w:rsid w:val="00FB71BE"/>
    <w:rsid w:val="00FC4D77"/>
    <w:rsid w:val="00FD22E4"/>
    <w:rsid w:val="00FD3F8C"/>
    <w:rsid w:val="00FE3583"/>
    <w:rsid w:val="00FE3B15"/>
    <w:rsid w:val="00FF27FB"/>
    <w:rsid w:val="00FF3F6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B0776"/>
  <w15:docId w15:val="{13A2D814-B820-46F8-84B3-1D06B3FD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6FB7"/>
    <w:pPr>
      <w:spacing w:after="200" w:line="276" w:lineRule="auto"/>
    </w:pPr>
    <w:rPr>
      <w:rFonts w:eastAsiaTheme="minorEastAsia"/>
      <w:lang w:val="en-US"/>
    </w:rPr>
  </w:style>
  <w:style w:type="paragraph" w:styleId="Antrat1">
    <w:name w:val="heading 1"/>
    <w:aliases w:val="Appendix"/>
    <w:basedOn w:val="prastasis"/>
    <w:next w:val="prastasis"/>
    <w:link w:val="Antrat1Diagrama"/>
    <w:qFormat/>
    <w:rsid w:val="00423423"/>
    <w:pPr>
      <w:keepNext/>
      <w:spacing w:before="360" w:after="360" w:line="240" w:lineRule="auto"/>
      <w:jc w:val="center"/>
      <w:outlineLvl w:val="0"/>
    </w:pPr>
    <w:rPr>
      <w:rFonts w:ascii="Calibri" w:eastAsia="Calibri" w:hAnsi="Calibri" w:cs="Times New Roman"/>
      <w:sz w:val="28"/>
      <w:szCs w:val="20"/>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C26FB7"/>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C26FB7"/>
    <w:rPr>
      <w:rFonts w:ascii="Times New Roman" w:eastAsia="Times New Roman" w:hAnsi="Times New Roman" w:cs="Times New Roman"/>
      <w:sz w:val="20"/>
      <w:szCs w:val="20"/>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uiPriority w:val="99"/>
    <w:rsid w:val="00C26FB7"/>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uiPriority w:val="99"/>
    <w:rsid w:val="00C26FB7"/>
    <w:rPr>
      <w:rFonts w:ascii="Times New Roman" w:eastAsia="Times New Roman" w:hAnsi="Times New Roman" w:cs="Times New Roman"/>
      <w:sz w:val="24"/>
      <w:szCs w:val="20"/>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C26FB7"/>
    <w:pPr>
      <w:ind w:left="720"/>
      <w:contextualSpacing/>
    </w:pPr>
  </w:style>
  <w:style w:type="paragraph" w:styleId="Puslapioinaostekstas">
    <w:name w:val="footnote text"/>
    <w:aliases w:val=" Diagrama1,Diagrama1"/>
    <w:basedOn w:val="prastasis"/>
    <w:link w:val="PuslapioinaostekstasDiagrama"/>
    <w:rsid w:val="00C26FB7"/>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26FB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C26FB7"/>
    <w:rPr>
      <w:vertAlign w:val="superscrip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26FB7"/>
    <w:rPr>
      <w:rFonts w:eastAsiaTheme="minorEastAsia"/>
      <w:lang w:val="en-US"/>
    </w:rPr>
  </w:style>
  <w:style w:type="paragraph" w:customStyle="1" w:styleId="1">
    <w:name w:val="Стиль1"/>
    <w:basedOn w:val="prastasis"/>
    <w:uiPriority w:val="99"/>
    <w:rsid w:val="00C26FB7"/>
    <w:pPr>
      <w:spacing w:after="0" w:line="240" w:lineRule="auto"/>
      <w:jc w:val="center"/>
    </w:pPr>
    <w:rPr>
      <w:rFonts w:ascii="Times New Roman" w:eastAsia="Times New Roman" w:hAnsi="Times New Roman" w:cs="Times New Roman"/>
      <w:sz w:val="24"/>
      <w:szCs w:val="24"/>
      <w:lang w:val="ru-RU"/>
    </w:rPr>
  </w:style>
  <w:style w:type="paragraph" w:styleId="Porat">
    <w:name w:val="footer"/>
    <w:basedOn w:val="prastasis"/>
    <w:link w:val="PoratDiagrama"/>
    <w:uiPriority w:val="99"/>
    <w:unhideWhenUsed/>
    <w:rsid w:val="00C26FB7"/>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C26FB7"/>
    <w:rPr>
      <w:rFonts w:ascii="Times New Roman" w:eastAsia="Times New Roman" w:hAnsi="Times New Roman" w:cs="Times New Roman"/>
      <w:sz w:val="24"/>
      <w:szCs w:val="20"/>
      <w:lang w:val="en-US"/>
    </w:rPr>
  </w:style>
  <w:style w:type="character" w:styleId="Komentaronuoroda">
    <w:name w:val="annotation reference"/>
    <w:basedOn w:val="Numatytasispastraiposriftas"/>
    <w:uiPriority w:val="99"/>
    <w:unhideWhenUsed/>
    <w:rsid w:val="00D878FF"/>
    <w:rPr>
      <w:sz w:val="16"/>
      <w:szCs w:val="16"/>
    </w:rPr>
  </w:style>
  <w:style w:type="paragraph" w:styleId="Komentarotema">
    <w:name w:val="annotation subject"/>
    <w:basedOn w:val="Komentarotekstas"/>
    <w:next w:val="Komentarotekstas"/>
    <w:link w:val="KomentarotemaDiagrama"/>
    <w:uiPriority w:val="99"/>
    <w:semiHidden/>
    <w:unhideWhenUsed/>
    <w:rsid w:val="00D878FF"/>
    <w:pPr>
      <w:spacing w:after="200"/>
    </w:pPr>
    <w:rPr>
      <w:rFonts w:asciiTheme="minorHAnsi" w:eastAsiaTheme="minorEastAsia" w:hAnsiTheme="minorHAnsi" w:cstheme="minorBidi"/>
      <w:b/>
      <w:bCs/>
    </w:rPr>
  </w:style>
  <w:style w:type="character" w:customStyle="1" w:styleId="KomentarotemaDiagrama">
    <w:name w:val="Komentaro tema Diagrama"/>
    <w:basedOn w:val="KomentarotekstasDiagrama"/>
    <w:link w:val="Komentarotema"/>
    <w:uiPriority w:val="99"/>
    <w:semiHidden/>
    <w:rsid w:val="00D878FF"/>
    <w:rPr>
      <w:rFonts w:ascii="Times New Roman" w:eastAsiaTheme="minorEastAsia"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CB57D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B57DA"/>
    <w:rPr>
      <w:rFonts w:ascii="Tahoma" w:eastAsiaTheme="minorEastAsia" w:hAnsi="Tahoma" w:cs="Tahoma"/>
      <w:sz w:val="16"/>
      <w:szCs w:val="16"/>
      <w:lang w:val="en-US"/>
    </w:rPr>
  </w:style>
  <w:style w:type="paragraph" w:styleId="Antrats">
    <w:name w:val="header"/>
    <w:basedOn w:val="prastasis"/>
    <w:link w:val="AntratsDiagrama"/>
    <w:unhideWhenUsed/>
    <w:rsid w:val="000C3FF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0C3FFD"/>
    <w:rPr>
      <w:rFonts w:eastAsiaTheme="minorEastAsia"/>
      <w:lang w:val="en-US"/>
    </w:rPr>
  </w:style>
  <w:style w:type="character" w:customStyle="1" w:styleId="Antrat1Diagrama">
    <w:name w:val="Antraštė 1 Diagrama"/>
    <w:aliases w:val="Appendix Diagrama"/>
    <w:basedOn w:val="Numatytasispastraiposriftas"/>
    <w:link w:val="Antrat1"/>
    <w:rsid w:val="00423423"/>
    <w:rPr>
      <w:rFonts w:ascii="Calibri" w:eastAsia="Calibri" w:hAnsi="Calibri" w:cs="Times New Roman"/>
      <w:sz w:val="28"/>
      <w:szCs w:val="20"/>
      <w:lang w:val="en-US"/>
      <w14:ligatures w14:val="standardContextual"/>
    </w:rPr>
  </w:style>
  <w:style w:type="character" w:styleId="Hipersaitas">
    <w:name w:val="Hyperlink"/>
    <w:basedOn w:val="Numatytasispastraiposriftas"/>
    <w:uiPriority w:val="99"/>
    <w:unhideWhenUsed/>
    <w:rsid w:val="009331BB"/>
    <w:rPr>
      <w:color w:val="0563C1" w:themeColor="hyperlink"/>
      <w:u w:val="single"/>
    </w:rPr>
  </w:style>
  <w:style w:type="character" w:styleId="Neapdorotaspaminjimas">
    <w:name w:val="Unresolved Mention"/>
    <w:basedOn w:val="Numatytasispastraiposriftas"/>
    <w:uiPriority w:val="99"/>
    <w:semiHidden/>
    <w:unhideWhenUsed/>
    <w:rsid w:val="009331BB"/>
    <w:rPr>
      <w:color w:val="605E5C"/>
      <w:shd w:val="clear" w:color="auto" w:fill="E1DFDD"/>
    </w:rPr>
  </w:style>
  <w:style w:type="paragraph" w:customStyle="1" w:styleId="Stilius3">
    <w:name w:val="Stilius3"/>
    <w:basedOn w:val="prastasis"/>
    <w:link w:val="Stilius3Diagrama"/>
    <w:qFormat/>
    <w:rsid w:val="005A58B0"/>
    <w:pPr>
      <w:spacing w:before="200" w:after="0" w:line="240" w:lineRule="auto"/>
      <w:jc w:val="both"/>
    </w:pPr>
    <w:rPr>
      <w:rFonts w:ascii="Times New Roman" w:eastAsia="Times New Roman" w:hAnsi="Times New Roman" w:cs="Times New Roman"/>
      <w:lang w:val="lt-LT"/>
    </w:rPr>
  </w:style>
  <w:style w:type="character" w:customStyle="1" w:styleId="Stilius3Diagrama">
    <w:name w:val="Stilius3 Diagrama"/>
    <w:link w:val="Stilius3"/>
    <w:locked/>
    <w:rsid w:val="005A58B0"/>
    <w:rPr>
      <w:rFonts w:ascii="Times New Roman" w:eastAsia="Times New Roman" w:hAnsi="Times New Roman" w:cs="Times New Roman"/>
    </w:rPr>
  </w:style>
  <w:style w:type="paragraph" w:styleId="HTMLiankstoformatuotas">
    <w:name w:val="HTML Preformatted"/>
    <w:aliases w:val=" Diagrama,Subtitle"/>
    <w:basedOn w:val="prastasis"/>
    <w:link w:val="HTMLiankstoformatuotasDiagrama"/>
    <w:rsid w:val="000F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lt-LT"/>
    </w:rPr>
  </w:style>
  <w:style w:type="character" w:customStyle="1" w:styleId="HTMLiankstoformatuotasDiagrama">
    <w:name w:val="HTML iš anksto formatuotas Diagrama"/>
    <w:aliases w:val=" Diagrama Diagrama,Subtitle Diagrama"/>
    <w:basedOn w:val="Numatytasispastraiposriftas"/>
    <w:link w:val="HTMLiankstoformatuotas"/>
    <w:rsid w:val="000F542C"/>
    <w:rPr>
      <w:rFonts w:ascii="Courier New" w:eastAsia="Times New Roman" w:hAnsi="Courier New" w:cs="Times New Roman"/>
      <w:sz w:val="20"/>
      <w:szCs w:val="20"/>
    </w:rPr>
  </w:style>
  <w:style w:type="paragraph" w:customStyle="1" w:styleId="pf0">
    <w:name w:val="pf0"/>
    <w:basedOn w:val="prastasis"/>
    <w:rsid w:val="00AA440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AA440B"/>
    <w:rPr>
      <w:rFonts w:ascii="Segoe UI" w:hAnsi="Segoe UI" w:cs="Segoe UI" w:hint="default"/>
      <w:sz w:val="18"/>
      <w:szCs w:val="18"/>
    </w:rPr>
  </w:style>
  <w:style w:type="character" w:customStyle="1" w:styleId="cf11">
    <w:name w:val="cf11"/>
    <w:basedOn w:val="Numatytasispastraiposriftas"/>
    <w:rsid w:val="00AA440B"/>
    <w:rPr>
      <w:rFonts w:ascii="Segoe UI" w:hAnsi="Segoe UI" w:cs="Segoe UI" w:hint="default"/>
      <w:sz w:val="18"/>
      <w:szCs w:val="18"/>
    </w:rPr>
  </w:style>
  <w:style w:type="character" w:customStyle="1" w:styleId="cf21">
    <w:name w:val="cf21"/>
    <w:basedOn w:val="Numatytasispastraiposriftas"/>
    <w:rsid w:val="00AA440B"/>
    <w:rPr>
      <w:rFonts w:ascii="Segoe UI" w:hAnsi="Segoe UI" w:cs="Segoe UI" w:hint="default"/>
      <w:i/>
      <w:iCs/>
      <w:color w:val="FF0000"/>
      <w:sz w:val="18"/>
      <w:szCs w:val="18"/>
    </w:rPr>
  </w:style>
  <w:style w:type="character" w:customStyle="1" w:styleId="cf31">
    <w:name w:val="cf31"/>
    <w:basedOn w:val="Numatytasispastraiposriftas"/>
    <w:rsid w:val="00AA440B"/>
    <w:rPr>
      <w:rFonts w:ascii="Segoe UI" w:hAnsi="Segoe UI" w:cs="Segoe UI" w:hint="default"/>
      <w:color w:val="FF0000"/>
      <w:sz w:val="18"/>
      <w:szCs w:val="18"/>
    </w:rPr>
  </w:style>
  <w:style w:type="character" w:customStyle="1" w:styleId="x193iq5w">
    <w:name w:val="x193iq5w"/>
    <w:basedOn w:val="Numatytasispastraiposriftas"/>
    <w:rsid w:val="007B187A"/>
  </w:style>
  <w:style w:type="character" w:styleId="Emfaz">
    <w:name w:val="Emphasis"/>
    <w:basedOn w:val="Numatytasispastraiposriftas"/>
    <w:uiPriority w:val="20"/>
    <w:qFormat/>
    <w:rsid w:val="007B187A"/>
    <w:rPr>
      <w:i/>
      <w:iCs/>
    </w:rPr>
  </w:style>
  <w:style w:type="table" w:styleId="Lentelstinklelis">
    <w:name w:val="Table Grid"/>
    <w:basedOn w:val="prastojilentel"/>
    <w:rsid w:val="004C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1C5EEE"/>
    <w:pPr>
      <w:spacing w:after="0" w:line="240" w:lineRule="auto"/>
    </w:pPr>
    <w:rPr>
      <w:rFonts w:ascii="Calibri" w:eastAsia="MS Mincho" w:hAnsi="Calibri"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39922">
      <w:bodyDiv w:val="1"/>
      <w:marLeft w:val="0"/>
      <w:marRight w:val="0"/>
      <w:marTop w:val="0"/>
      <w:marBottom w:val="0"/>
      <w:divBdr>
        <w:top w:val="none" w:sz="0" w:space="0" w:color="auto"/>
        <w:left w:val="none" w:sz="0" w:space="0" w:color="auto"/>
        <w:bottom w:val="none" w:sz="0" w:space="0" w:color="auto"/>
        <w:right w:val="none" w:sz="0" w:space="0" w:color="auto"/>
      </w:divBdr>
    </w:div>
    <w:div w:id="649678562">
      <w:bodyDiv w:val="1"/>
      <w:marLeft w:val="0"/>
      <w:marRight w:val="0"/>
      <w:marTop w:val="0"/>
      <w:marBottom w:val="0"/>
      <w:divBdr>
        <w:top w:val="none" w:sz="0" w:space="0" w:color="auto"/>
        <w:left w:val="none" w:sz="0" w:space="0" w:color="auto"/>
        <w:bottom w:val="none" w:sz="0" w:space="0" w:color="auto"/>
        <w:right w:val="none" w:sz="0" w:space="0" w:color="auto"/>
      </w:divBdr>
    </w:div>
    <w:div w:id="689768762">
      <w:bodyDiv w:val="1"/>
      <w:marLeft w:val="0"/>
      <w:marRight w:val="0"/>
      <w:marTop w:val="0"/>
      <w:marBottom w:val="0"/>
      <w:divBdr>
        <w:top w:val="none" w:sz="0" w:space="0" w:color="auto"/>
        <w:left w:val="none" w:sz="0" w:space="0" w:color="auto"/>
        <w:bottom w:val="none" w:sz="0" w:space="0" w:color="auto"/>
        <w:right w:val="none" w:sz="0" w:space="0" w:color="auto"/>
      </w:divBdr>
    </w:div>
    <w:div w:id="886527702">
      <w:bodyDiv w:val="1"/>
      <w:marLeft w:val="0"/>
      <w:marRight w:val="0"/>
      <w:marTop w:val="0"/>
      <w:marBottom w:val="0"/>
      <w:divBdr>
        <w:top w:val="none" w:sz="0" w:space="0" w:color="auto"/>
        <w:left w:val="none" w:sz="0" w:space="0" w:color="auto"/>
        <w:bottom w:val="none" w:sz="0" w:space="0" w:color="auto"/>
        <w:right w:val="none" w:sz="0" w:space="0" w:color="auto"/>
      </w:divBdr>
    </w:div>
    <w:div w:id="973098478">
      <w:bodyDiv w:val="1"/>
      <w:marLeft w:val="0"/>
      <w:marRight w:val="0"/>
      <w:marTop w:val="0"/>
      <w:marBottom w:val="0"/>
      <w:divBdr>
        <w:top w:val="none" w:sz="0" w:space="0" w:color="auto"/>
        <w:left w:val="none" w:sz="0" w:space="0" w:color="auto"/>
        <w:bottom w:val="none" w:sz="0" w:space="0" w:color="auto"/>
        <w:right w:val="none" w:sz="0" w:space="0" w:color="auto"/>
      </w:divBdr>
      <w:divsChild>
        <w:div w:id="1234271232">
          <w:marLeft w:val="0"/>
          <w:marRight w:val="0"/>
          <w:marTop w:val="0"/>
          <w:marBottom w:val="0"/>
          <w:divBdr>
            <w:top w:val="none" w:sz="0" w:space="0" w:color="auto"/>
            <w:left w:val="none" w:sz="0" w:space="0" w:color="auto"/>
            <w:bottom w:val="none" w:sz="0" w:space="0" w:color="auto"/>
            <w:right w:val="none" w:sz="0" w:space="0" w:color="auto"/>
          </w:divBdr>
        </w:div>
      </w:divsChild>
    </w:div>
    <w:div w:id="1334726799">
      <w:bodyDiv w:val="1"/>
      <w:marLeft w:val="0"/>
      <w:marRight w:val="0"/>
      <w:marTop w:val="0"/>
      <w:marBottom w:val="0"/>
      <w:divBdr>
        <w:top w:val="none" w:sz="0" w:space="0" w:color="auto"/>
        <w:left w:val="none" w:sz="0" w:space="0" w:color="auto"/>
        <w:bottom w:val="none" w:sz="0" w:space="0" w:color="auto"/>
        <w:right w:val="none" w:sz="0" w:space="0" w:color="auto"/>
      </w:divBdr>
    </w:div>
    <w:div w:id="1913544312">
      <w:bodyDiv w:val="1"/>
      <w:marLeft w:val="0"/>
      <w:marRight w:val="0"/>
      <w:marTop w:val="0"/>
      <w:marBottom w:val="0"/>
      <w:divBdr>
        <w:top w:val="none" w:sz="0" w:space="0" w:color="auto"/>
        <w:left w:val="none" w:sz="0" w:space="0" w:color="auto"/>
        <w:bottom w:val="none" w:sz="0" w:space="0" w:color="auto"/>
        <w:right w:val="none" w:sz="0" w:space="0" w:color="auto"/>
      </w:divBdr>
    </w:div>
    <w:div w:id="204741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8AE64-2FB3-40DF-87EC-C12A91158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20585</Words>
  <Characters>11735</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2</cp:revision>
  <cp:lastPrinted>2026-01-20T11:58:00Z</cp:lastPrinted>
  <dcterms:created xsi:type="dcterms:W3CDTF">2026-01-20T13:12:00Z</dcterms:created>
  <dcterms:modified xsi:type="dcterms:W3CDTF">2026-01-20T13:12:00Z</dcterms:modified>
</cp:coreProperties>
</file>